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8EF0" w14:textId="505C70A3" w:rsidR="00C571C0" w:rsidRPr="00675946" w:rsidRDefault="00705D4C" w:rsidP="00645BA2">
      <w:pPr>
        <w:pStyle w:val="Heading1"/>
        <w:rPr>
          <w:rFonts w:asciiTheme="minorHAnsi" w:hAnsiTheme="minorHAnsi" w:cstheme="minorHAnsi"/>
        </w:rPr>
      </w:pPr>
      <w:r w:rsidRPr="00675946">
        <w:rPr>
          <w:rFonts w:asciiTheme="minorHAnsi" w:hAnsiTheme="minorHAnsi" w:cstheme="minorHAnsi"/>
        </w:rPr>
        <w:t xml:space="preserve">Goal Setting and Action Planning </w:t>
      </w:r>
      <w:r w:rsidR="004274BC">
        <w:rPr>
          <w:rFonts w:asciiTheme="minorHAnsi" w:hAnsiTheme="minorHAnsi" w:cstheme="minorHAnsi"/>
        </w:rPr>
        <w:t>training module</w:t>
      </w:r>
      <w:r w:rsidR="00B576E6">
        <w:rPr>
          <w:rFonts w:asciiTheme="minorHAnsi" w:hAnsiTheme="minorHAnsi" w:cstheme="minorHAnsi"/>
        </w:rPr>
        <w:t xml:space="preserve"> </w:t>
      </w:r>
      <w:r w:rsidR="00B576E6" w:rsidRPr="00675946">
        <w:rPr>
          <w:rFonts w:asciiTheme="minorHAnsi" w:hAnsiTheme="minorHAnsi" w:cstheme="minorHAnsi"/>
        </w:rPr>
        <w:t>(</w:t>
      </w:r>
      <w:r w:rsidR="0082219E">
        <w:rPr>
          <w:rFonts w:asciiTheme="minorHAnsi" w:hAnsiTheme="minorHAnsi" w:cstheme="minorHAnsi"/>
        </w:rPr>
        <w:t>1 hour)</w:t>
      </w:r>
    </w:p>
    <w:p w14:paraId="40021A5E" w14:textId="77777777" w:rsidR="00645BA2" w:rsidRPr="00645BA2" w:rsidRDefault="00645BA2" w:rsidP="00645BA2"/>
    <w:p w14:paraId="165255D5" w14:textId="74EBAD87" w:rsidR="00C246A8" w:rsidRDefault="00526FE2" w:rsidP="00645BA2">
      <w:pPr>
        <w:pStyle w:val="Heading2"/>
        <w:spacing w:before="120" w:after="80"/>
        <w:rPr>
          <w:rFonts w:asciiTheme="minorHAnsi" w:hAnsiTheme="minorHAnsi" w:cstheme="minorHAnsi"/>
          <w:b/>
          <w:sz w:val="30"/>
          <w:szCs w:val="30"/>
        </w:rPr>
      </w:pPr>
      <w:r w:rsidRPr="00675946">
        <w:rPr>
          <w:rFonts w:asciiTheme="minorHAnsi" w:hAnsiTheme="minorHAnsi" w:cstheme="minorHAnsi"/>
          <w:b/>
          <w:sz w:val="30"/>
          <w:szCs w:val="30"/>
        </w:rPr>
        <w:t>Learning objec</w:t>
      </w:r>
      <w:r w:rsidR="00C73E9D" w:rsidRPr="00675946">
        <w:rPr>
          <w:rFonts w:asciiTheme="minorHAnsi" w:hAnsiTheme="minorHAnsi" w:cstheme="minorHAnsi"/>
          <w:b/>
          <w:sz w:val="30"/>
          <w:szCs w:val="30"/>
        </w:rPr>
        <w:t>tives for this training workshop</w:t>
      </w:r>
    </w:p>
    <w:p w14:paraId="106D1B97" w14:textId="77777777" w:rsidR="004274BC" w:rsidRPr="004274BC" w:rsidRDefault="004274BC" w:rsidP="004274BC"/>
    <w:p w14:paraId="73814C12" w14:textId="44C839F6" w:rsidR="00D22538" w:rsidRDefault="004921DD" w:rsidP="00B82AC1">
      <w:r>
        <w:t>By the end of this session participants will be able to:</w:t>
      </w:r>
    </w:p>
    <w:p w14:paraId="50645E7E" w14:textId="77777777" w:rsidR="004274BC" w:rsidRPr="00B82AC1" w:rsidRDefault="004274BC" w:rsidP="00B82AC1"/>
    <w:p w14:paraId="7C244C2A" w14:textId="6FA321B4" w:rsidR="00D22538" w:rsidRDefault="00D22538" w:rsidP="00675946">
      <w:pPr>
        <w:pStyle w:val="Bullet-Last"/>
        <w:numPr>
          <w:ilvl w:val="0"/>
          <w:numId w:val="7"/>
        </w:numPr>
        <w:spacing w:after="120" w:line="240" w:lineRule="exact"/>
        <w:ind w:left="357" w:hanging="357"/>
        <w:contextualSpacing w:val="0"/>
        <w:rPr>
          <w:rFonts w:asciiTheme="minorHAnsi" w:hAnsiTheme="minorHAnsi" w:cstheme="minorHAnsi"/>
          <w:color w:val="2F5496" w:themeColor="accent1" w:themeShade="BF"/>
        </w:rPr>
      </w:pPr>
      <w:r>
        <w:rPr>
          <w:rFonts w:asciiTheme="minorHAnsi" w:hAnsiTheme="minorHAnsi" w:cstheme="minorHAnsi"/>
          <w:color w:val="2F5496" w:themeColor="accent1" w:themeShade="BF"/>
        </w:rPr>
        <w:t>Explain what goal setting and action planning are and how they support behaviour change for people with long-term conditions (LTCs)</w:t>
      </w:r>
    </w:p>
    <w:p w14:paraId="78366942" w14:textId="454A6914" w:rsidR="00CF33BB" w:rsidRPr="00675946" w:rsidRDefault="00CF33BB" w:rsidP="00675946">
      <w:pPr>
        <w:pStyle w:val="Bullet-Last"/>
        <w:numPr>
          <w:ilvl w:val="0"/>
          <w:numId w:val="7"/>
        </w:numPr>
        <w:spacing w:after="120" w:line="240" w:lineRule="exact"/>
        <w:ind w:left="357" w:hanging="357"/>
        <w:contextualSpacing w:val="0"/>
        <w:rPr>
          <w:rFonts w:asciiTheme="minorHAnsi" w:hAnsiTheme="minorHAnsi" w:cstheme="minorHAnsi"/>
          <w:color w:val="2F5496" w:themeColor="accent1" w:themeShade="BF"/>
        </w:rPr>
      </w:pPr>
      <w:r w:rsidRPr="00675946">
        <w:rPr>
          <w:rFonts w:asciiTheme="minorHAnsi" w:hAnsiTheme="minorHAnsi" w:cstheme="minorHAnsi"/>
          <w:color w:val="2F5496" w:themeColor="accent1" w:themeShade="BF"/>
        </w:rPr>
        <w:t xml:space="preserve">Describe the difference between behavioural goals and </w:t>
      </w:r>
      <w:r w:rsidR="00D22538">
        <w:rPr>
          <w:rFonts w:asciiTheme="minorHAnsi" w:hAnsiTheme="minorHAnsi" w:cstheme="minorHAnsi"/>
          <w:color w:val="2F5496" w:themeColor="accent1" w:themeShade="BF"/>
        </w:rPr>
        <w:t>healthcare team/</w:t>
      </w:r>
      <w:r w:rsidRPr="00675946">
        <w:rPr>
          <w:rFonts w:asciiTheme="minorHAnsi" w:hAnsiTheme="minorHAnsi" w:cstheme="minorHAnsi"/>
          <w:color w:val="2F5496" w:themeColor="accent1" w:themeShade="BF"/>
        </w:rPr>
        <w:t>outcome goals</w:t>
      </w:r>
    </w:p>
    <w:p w14:paraId="36BF5456" w14:textId="42B21DDB" w:rsidR="00CF33BB" w:rsidRPr="00675946" w:rsidRDefault="00CF33BB" w:rsidP="00675946">
      <w:pPr>
        <w:pStyle w:val="Bullet-Last"/>
        <w:numPr>
          <w:ilvl w:val="0"/>
          <w:numId w:val="7"/>
        </w:numPr>
        <w:spacing w:after="120" w:line="240" w:lineRule="exact"/>
        <w:ind w:left="357" w:hanging="357"/>
        <w:contextualSpacing w:val="0"/>
        <w:rPr>
          <w:rFonts w:asciiTheme="minorHAnsi" w:hAnsiTheme="minorHAnsi" w:cstheme="minorHAnsi"/>
          <w:color w:val="2F5496" w:themeColor="accent1" w:themeShade="BF"/>
        </w:rPr>
      </w:pPr>
      <w:r w:rsidRPr="00675946">
        <w:rPr>
          <w:rFonts w:asciiTheme="minorHAnsi" w:hAnsiTheme="minorHAnsi" w:cstheme="minorHAnsi"/>
          <w:color w:val="2F5496" w:themeColor="accent1" w:themeShade="BF"/>
        </w:rPr>
        <w:t xml:space="preserve">Describe how to assess </w:t>
      </w:r>
      <w:r w:rsidR="00B82AC1">
        <w:rPr>
          <w:rFonts w:asciiTheme="minorHAnsi" w:hAnsiTheme="minorHAnsi" w:cstheme="minorHAnsi"/>
          <w:color w:val="2F5496" w:themeColor="accent1" w:themeShade="BF"/>
        </w:rPr>
        <w:t xml:space="preserve">importance and </w:t>
      </w:r>
      <w:r w:rsidRPr="00675946">
        <w:rPr>
          <w:rFonts w:asciiTheme="minorHAnsi" w:hAnsiTheme="minorHAnsi" w:cstheme="minorHAnsi"/>
          <w:color w:val="2F5496" w:themeColor="accent1" w:themeShade="BF"/>
        </w:rPr>
        <w:t xml:space="preserve">confidence in </w:t>
      </w:r>
      <w:r w:rsidR="00B82AC1">
        <w:rPr>
          <w:rFonts w:asciiTheme="minorHAnsi" w:hAnsiTheme="minorHAnsi" w:cstheme="minorHAnsi"/>
          <w:color w:val="2F5496" w:themeColor="accent1" w:themeShade="BF"/>
        </w:rPr>
        <w:t xml:space="preserve">relation to achieving a goal </w:t>
      </w:r>
    </w:p>
    <w:p w14:paraId="6B1DFF17" w14:textId="6E1B1793" w:rsidR="00B82AC1" w:rsidRDefault="00B82AC1" w:rsidP="00B82AC1">
      <w:pPr>
        <w:pStyle w:val="Bullet-Last"/>
        <w:numPr>
          <w:ilvl w:val="0"/>
          <w:numId w:val="7"/>
        </w:numPr>
        <w:spacing w:after="120" w:line="240" w:lineRule="exact"/>
        <w:ind w:left="357" w:hanging="357"/>
        <w:contextualSpacing w:val="0"/>
      </w:pPr>
      <w:r>
        <w:rPr>
          <w:rFonts w:asciiTheme="minorHAnsi" w:hAnsiTheme="minorHAnsi" w:cstheme="minorHAnsi"/>
          <w:color w:val="2F5496" w:themeColor="accent1" w:themeShade="BF"/>
        </w:rPr>
        <w:t xml:space="preserve">Complete goal setting and </w:t>
      </w:r>
      <w:r w:rsidRPr="00675946">
        <w:rPr>
          <w:rFonts w:asciiTheme="minorHAnsi" w:hAnsiTheme="minorHAnsi" w:cstheme="minorHAnsi"/>
          <w:color w:val="2F5496" w:themeColor="accent1" w:themeShade="BF"/>
        </w:rPr>
        <w:t xml:space="preserve"> action plan</w:t>
      </w:r>
      <w:r>
        <w:rPr>
          <w:rFonts w:asciiTheme="minorHAnsi" w:hAnsiTheme="minorHAnsi" w:cstheme="minorHAnsi"/>
          <w:color w:val="2F5496" w:themeColor="accent1" w:themeShade="BF"/>
        </w:rPr>
        <w:t>s</w:t>
      </w:r>
    </w:p>
    <w:p w14:paraId="6513402E" w14:textId="77777777" w:rsidR="00CF33BB" w:rsidRPr="00675946" w:rsidRDefault="00CF33BB" w:rsidP="00675946">
      <w:pPr>
        <w:pStyle w:val="Bullet-Last"/>
        <w:numPr>
          <w:ilvl w:val="0"/>
          <w:numId w:val="7"/>
        </w:numPr>
        <w:spacing w:after="120" w:line="240" w:lineRule="exact"/>
        <w:ind w:left="357" w:hanging="357"/>
        <w:contextualSpacing w:val="0"/>
        <w:rPr>
          <w:rFonts w:asciiTheme="minorHAnsi" w:hAnsiTheme="minorHAnsi" w:cstheme="minorHAnsi"/>
          <w:color w:val="2F5496" w:themeColor="accent1" w:themeShade="BF"/>
        </w:rPr>
      </w:pPr>
      <w:r w:rsidRPr="00675946">
        <w:rPr>
          <w:rFonts w:asciiTheme="minorHAnsi" w:hAnsiTheme="minorHAnsi" w:cstheme="minorHAnsi"/>
          <w:color w:val="2F5496" w:themeColor="accent1" w:themeShade="BF"/>
        </w:rPr>
        <w:t>Describe the reasons why ‘pacing’ is important</w:t>
      </w:r>
    </w:p>
    <w:p w14:paraId="355D30AD" w14:textId="678D832E" w:rsidR="00CF33BB" w:rsidRPr="00675946" w:rsidRDefault="00CF33BB" w:rsidP="00675946">
      <w:pPr>
        <w:pStyle w:val="Bullet-Last"/>
        <w:numPr>
          <w:ilvl w:val="0"/>
          <w:numId w:val="7"/>
        </w:numPr>
        <w:spacing w:after="120" w:line="240" w:lineRule="exact"/>
        <w:ind w:left="357" w:hanging="357"/>
        <w:contextualSpacing w:val="0"/>
        <w:rPr>
          <w:rFonts w:asciiTheme="minorHAnsi" w:hAnsiTheme="minorHAnsi" w:cstheme="minorHAnsi"/>
          <w:color w:val="2F5496" w:themeColor="accent1" w:themeShade="BF"/>
        </w:rPr>
      </w:pPr>
      <w:r w:rsidRPr="00675946">
        <w:rPr>
          <w:rFonts w:asciiTheme="minorHAnsi" w:hAnsiTheme="minorHAnsi" w:cstheme="minorHAnsi"/>
          <w:color w:val="2F5496" w:themeColor="accent1" w:themeShade="BF"/>
        </w:rPr>
        <w:t>Describe</w:t>
      </w:r>
      <w:r w:rsidR="00B82AC1">
        <w:rPr>
          <w:rFonts w:asciiTheme="minorHAnsi" w:hAnsiTheme="minorHAnsi" w:cstheme="minorHAnsi"/>
          <w:color w:val="2F5496" w:themeColor="accent1" w:themeShade="BF"/>
        </w:rPr>
        <w:t xml:space="preserve"> ways to </w:t>
      </w:r>
      <w:r w:rsidRPr="00675946">
        <w:rPr>
          <w:rFonts w:asciiTheme="minorHAnsi" w:hAnsiTheme="minorHAnsi" w:cstheme="minorHAnsi"/>
          <w:color w:val="2F5496" w:themeColor="accent1" w:themeShade="BF"/>
        </w:rPr>
        <w:t>record and monitor goals and action plans</w:t>
      </w:r>
      <w:r w:rsidR="00B82AC1">
        <w:rPr>
          <w:rFonts w:asciiTheme="minorHAnsi" w:hAnsiTheme="minorHAnsi" w:cstheme="minorHAnsi"/>
          <w:color w:val="2F5496" w:themeColor="accent1" w:themeShade="BF"/>
        </w:rPr>
        <w:t xml:space="preserve"> and why this is important</w:t>
      </w:r>
    </w:p>
    <w:p w14:paraId="53212694" w14:textId="20644D7A" w:rsidR="00CF33BB" w:rsidRPr="00766F17" w:rsidRDefault="00CF33BB" w:rsidP="00675946">
      <w:pPr>
        <w:pStyle w:val="Bullet-Last"/>
        <w:numPr>
          <w:ilvl w:val="0"/>
          <w:numId w:val="7"/>
        </w:numPr>
        <w:spacing w:after="120" w:line="240" w:lineRule="exact"/>
        <w:ind w:left="357" w:hanging="357"/>
        <w:contextualSpacing w:val="0"/>
      </w:pPr>
      <w:r w:rsidRPr="00675946">
        <w:rPr>
          <w:rFonts w:asciiTheme="minorHAnsi" w:hAnsiTheme="minorHAnsi" w:cstheme="minorHAnsi"/>
          <w:color w:val="2F5496" w:themeColor="accent1" w:themeShade="BF"/>
        </w:rPr>
        <w:t>Describe some ways of monitoring and recording action plans and goals</w:t>
      </w:r>
      <w:r w:rsidR="00B82AC1">
        <w:rPr>
          <w:rFonts w:asciiTheme="minorHAnsi" w:hAnsiTheme="minorHAnsi" w:cstheme="minorHAnsi"/>
          <w:color w:val="2F5496" w:themeColor="accent1" w:themeShade="BF"/>
        </w:rPr>
        <w:t>.</w:t>
      </w:r>
    </w:p>
    <w:p w14:paraId="24F55F20" w14:textId="77777777" w:rsidR="00645BA2" w:rsidRDefault="00645BA2" w:rsidP="00645BA2">
      <w:pPr>
        <w:pStyle w:val="ListParagraph"/>
      </w:pPr>
    </w:p>
    <w:p w14:paraId="3B3990AE" w14:textId="3589F698" w:rsidR="00675946" w:rsidRDefault="003F04DF" w:rsidP="00766F17">
      <w:pPr>
        <w:pStyle w:val="Heading2"/>
        <w:spacing w:before="120" w:after="80"/>
        <w:rPr>
          <w:rFonts w:asciiTheme="minorHAnsi" w:hAnsiTheme="minorHAnsi" w:cstheme="minorHAnsi"/>
          <w:b/>
          <w:sz w:val="28"/>
          <w:szCs w:val="30"/>
        </w:rPr>
      </w:pPr>
      <w:r w:rsidRPr="00675946">
        <w:rPr>
          <w:rFonts w:asciiTheme="minorHAnsi" w:hAnsiTheme="minorHAnsi" w:cstheme="minorHAnsi"/>
          <w:b/>
          <w:sz w:val="28"/>
          <w:szCs w:val="30"/>
        </w:rPr>
        <w:t xml:space="preserve">Trainers </w:t>
      </w:r>
      <w:r w:rsidR="00F679DE" w:rsidRPr="00675946">
        <w:rPr>
          <w:rFonts w:asciiTheme="minorHAnsi" w:hAnsiTheme="minorHAnsi" w:cstheme="minorHAnsi"/>
          <w:b/>
          <w:sz w:val="28"/>
          <w:szCs w:val="30"/>
        </w:rPr>
        <w:t>notes</w:t>
      </w:r>
    </w:p>
    <w:p w14:paraId="08C5F180" w14:textId="77777777" w:rsidR="004274BC" w:rsidRPr="004274BC" w:rsidRDefault="004274BC" w:rsidP="004274BC"/>
    <w:p w14:paraId="48FEEC92" w14:textId="6844984A" w:rsidR="00D22538" w:rsidRDefault="00F679DE" w:rsidP="004274BC">
      <w:pPr>
        <w:pStyle w:val="ListParagraph"/>
        <w:numPr>
          <w:ilvl w:val="0"/>
          <w:numId w:val="20"/>
        </w:numPr>
        <w:tabs>
          <w:tab w:val="left" w:pos="709"/>
        </w:tabs>
        <w:ind w:left="567"/>
      </w:pPr>
      <w:r w:rsidRPr="00675946">
        <w:rPr>
          <w:rFonts w:cstheme="minorHAnsi"/>
          <w:color w:val="000000" w:themeColor="text1" w:themeShade="80"/>
        </w:rPr>
        <w:t>Please read this document</w:t>
      </w:r>
      <w:r w:rsidR="00D22538" w:rsidRPr="00D22538">
        <w:t xml:space="preserve"> </w:t>
      </w:r>
      <w:r w:rsidR="00D22538">
        <w:t>and the Handout at least a couple of days before the training session.</w:t>
      </w:r>
    </w:p>
    <w:p w14:paraId="1DC224B8" w14:textId="3C3D97C9" w:rsidR="0082219E" w:rsidRDefault="003B17E4" w:rsidP="004274BC">
      <w:pPr>
        <w:pStyle w:val="ListParagraph"/>
        <w:numPr>
          <w:ilvl w:val="0"/>
          <w:numId w:val="20"/>
        </w:numPr>
        <w:tabs>
          <w:tab w:val="left" w:pos="567"/>
        </w:tabs>
        <w:spacing w:after="120" w:line="240" w:lineRule="auto"/>
        <w:ind w:left="567"/>
        <w:rPr>
          <w:rFonts w:cstheme="minorHAnsi"/>
          <w:color w:val="000000" w:themeColor="text1" w:themeShade="80"/>
        </w:rPr>
      </w:pPr>
      <w:r w:rsidRPr="0082219E">
        <w:rPr>
          <w:rFonts w:cstheme="minorHAnsi"/>
          <w:color w:val="000000" w:themeColor="text1" w:themeShade="80"/>
        </w:rPr>
        <w:t xml:space="preserve">Allow one hour to deliver this training session. If refreshments are being served as </w:t>
      </w:r>
      <w:r w:rsidR="0082219E">
        <w:rPr>
          <w:rFonts w:cstheme="minorHAnsi"/>
          <w:color w:val="000000" w:themeColor="text1" w:themeShade="80"/>
        </w:rPr>
        <w:t xml:space="preserve">part </w:t>
      </w:r>
      <w:r w:rsidRPr="0082219E">
        <w:rPr>
          <w:rFonts w:cstheme="minorHAnsi"/>
          <w:color w:val="000000" w:themeColor="text1" w:themeShade="80"/>
        </w:rPr>
        <w:t>o</w:t>
      </w:r>
      <w:r w:rsidR="0082219E">
        <w:rPr>
          <w:rFonts w:cstheme="minorHAnsi"/>
          <w:color w:val="000000" w:themeColor="text1" w:themeShade="80"/>
        </w:rPr>
        <w:t>f</w:t>
      </w:r>
      <w:r w:rsidRPr="0082219E">
        <w:rPr>
          <w:rFonts w:cstheme="minorHAnsi"/>
          <w:color w:val="000000" w:themeColor="text1" w:themeShade="80"/>
        </w:rPr>
        <w:t xml:space="preserve"> this session</w:t>
      </w:r>
      <w:r w:rsidR="0082219E">
        <w:rPr>
          <w:rFonts w:cstheme="minorHAnsi"/>
          <w:color w:val="000000" w:themeColor="text1" w:themeShade="80"/>
        </w:rPr>
        <w:t xml:space="preserve"> or it</w:t>
      </w:r>
      <w:r w:rsidRPr="0082219E">
        <w:rPr>
          <w:rFonts w:cstheme="minorHAnsi"/>
          <w:color w:val="000000" w:themeColor="text1" w:themeShade="80"/>
        </w:rPr>
        <w:t xml:space="preserve"> is linked to another meeting or activity, ensure that you allow enough extra time for th</w:t>
      </w:r>
      <w:r w:rsidR="0082219E">
        <w:rPr>
          <w:rFonts w:cstheme="minorHAnsi"/>
          <w:color w:val="000000" w:themeColor="text1" w:themeShade="80"/>
        </w:rPr>
        <w:t>i</w:t>
      </w:r>
      <w:r w:rsidR="0082219E" w:rsidRPr="0082219E">
        <w:rPr>
          <w:rFonts w:cstheme="minorHAnsi"/>
          <w:color w:val="000000" w:themeColor="text1" w:themeShade="80"/>
        </w:rPr>
        <w:t>s.</w:t>
      </w:r>
    </w:p>
    <w:p w14:paraId="04DCF1D1" w14:textId="5EF951C0" w:rsidR="00A80340" w:rsidRPr="0082219E" w:rsidRDefault="00F679DE" w:rsidP="004274BC">
      <w:pPr>
        <w:pStyle w:val="ListParagraph"/>
        <w:numPr>
          <w:ilvl w:val="0"/>
          <w:numId w:val="20"/>
        </w:numPr>
        <w:tabs>
          <w:tab w:val="left" w:pos="709"/>
        </w:tabs>
        <w:spacing w:after="120" w:line="240" w:lineRule="auto"/>
        <w:ind w:left="567"/>
        <w:rPr>
          <w:rFonts w:cstheme="minorHAnsi"/>
          <w:color w:val="000000" w:themeColor="text1" w:themeShade="80"/>
        </w:rPr>
      </w:pPr>
      <w:r w:rsidRPr="0082219E">
        <w:rPr>
          <w:rFonts w:cstheme="minorHAnsi"/>
          <w:color w:val="000000" w:themeColor="text1" w:themeShade="80"/>
        </w:rPr>
        <w:t xml:space="preserve">Please </w:t>
      </w:r>
      <w:r w:rsidR="00D22538">
        <w:t xml:space="preserve">print off enough copies of the Handout depending on the number of people in the </w:t>
      </w:r>
      <w:r w:rsidR="00766F17">
        <w:t>session.</w:t>
      </w:r>
      <w:r w:rsidR="00766F17" w:rsidRPr="0082219E">
        <w:rPr>
          <w:rFonts w:cstheme="minorHAnsi"/>
          <w:color w:val="000000" w:themeColor="text1" w:themeShade="80"/>
        </w:rPr>
        <w:t xml:space="preserve"> If</w:t>
      </w:r>
      <w:r w:rsidR="00A80340" w:rsidRPr="0082219E">
        <w:rPr>
          <w:rFonts w:cstheme="minorHAnsi"/>
          <w:color w:val="000000" w:themeColor="text1" w:themeShade="80"/>
        </w:rPr>
        <w:t xml:space="preserve"> you decide to show the video/s you will need to have a laptop with internet access to show the video during the session</w:t>
      </w:r>
    </w:p>
    <w:p w14:paraId="2B3593D4" w14:textId="3BF269EB" w:rsidR="00A80340" w:rsidRDefault="00B24255" w:rsidP="004274BC">
      <w:pPr>
        <w:numPr>
          <w:ilvl w:val="0"/>
          <w:numId w:val="20"/>
        </w:numPr>
        <w:tabs>
          <w:tab w:val="left" w:pos="567"/>
        </w:tabs>
        <w:spacing w:after="120" w:line="240" w:lineRule="auto"/>
        <w:ind w:left="567"/>
        <w:rPr>
          <w:rFonts w:cstheme="minorHAnsi"/>
          <w:color w:val="000000" w:themeColor="text1" w:themeShade="80"/>
        </w:rPr>
      </w:pPr>
      <w:r>
        <w:rPr>
          <w:rFonts w:cstheme="minorHAnsi"/>
          <w:color w:val="000000" w:themeColor="text1" w:themeShade="80"/>
        </w:rPr>
        <w:t>Have a</w:t>
      </w:r>
      <w:r w:rsidR="00A80340" w:rsidRPr="00675946">
        <w:rPr>
          <w:rFonts w:cstheme="minorHAnsi"/>
          <w:color w:val="000000" w:themeColor="text1" w:themeShade="80"/>
        </w:rPr>
        <w:t xml:space="preserve"> whiteboard or flipchart and marker pens </w:t>
      </w:r>
      <w:r>
        <w:rPr>
          <w:rFonts w:cstheme="minorHAnsi"/>
          <w:color w:val="000000" w:themeColor="text1" w:themeShade="80"/>
        </w:rPr>
        <w:t>available to</w:t>
      </w:r>
      <w:r w:rsidR="00A80340" w:rsidRPr="00675946">
        <w:rPr>
          <w:rFonts w:cstheme="minorHAnsi"/>
          <w:color w:val="000000" w:themeColor="text1" w:themeShade="80"/>
        </w:rPr>
        <w:t xml:space="preserve"> record ideas during the brainstorming session</w:t>
      </w:r>
      <w:r w:rsidR="0057721C">
        <w:rPr>
          <w:rFonts w:cstheme="minorHAnsi"/>
          <w:color w:val="000000" w:themeColor="text1" w:themeShade="80"/>
        </w:rPr>
        <w:t>.</w:t>
      </w:r>
    </w:p>
    <w:p w14:paraId="77CB81EB" w14:textId="7E2124D4" w:rsidR="004274BC" w:rsidRDefault="0057721C" w:rsidP="004274BC">
      <w:pPr>
        <w:numPr>
          <w:ilvl w:val="0"/>
          <w:numId w:val="20"/>
        </w:numPr>
        <w:spacing w:after="120" w:line="240" w:lineRule="auto"/>
        <w:ind w:left="567"/>
        <w:rPr>
          <w:rFonts w:cstheme="minorHAnsi"/>
          <w:color w:val="000000" w:themeColor="text1" w:themeShade="80"/>
        </w:rPr>
      </w:pPr>
      <w:r>
        <w:rPr>
          <w:rFonts w:cstheme="minorHAnsi"/>
          <w:color w:val="000000" w:themeColor="text1" w:themeShade="80"/>
        </w:rPr>
        <w:t xml:space="preserve">Develop some examples of case studies from your own practice if you want to use them instead of the case studies in the Handout. Make sure your case studies cover off all the items in </w:t>
      </w:r>
      <w:r w:rsidR="00893C3F">
        <w:rPr>
          <w:rFonts w:cstheme="minorHAnsi"/>
          <w:color w:val="000000" w:themeColor="text1" w:themeShade="80"/>
        </w:rPr>
        <w:t>Action Plan.</w:t>
      </w:r>
    </w:p>
    <w:p w14:paraId="38F08BA7" w14:textId="7A144C99" w:rsidR="00893C3F" w:rsidRPr="004274BC" w:rsidRDefault="00893C3F" w:rsidP="004274BC">
      <w:pPr>
        <w:numPr>
          <w:ilvl w:val="0"/>
          <w:numId w:val="20"/>
        </w:numPr>
        <w:tabs>
          <w:tab w:val="left" w:pos="567"/>
        </w:tabs>
        <w:spacing w:after="120" w:line="240" w:lineRule="auto"/>
        <w:ind w:left="567"/>
        <w:rPr>
          <w:rFonts w:cstheme="minorHAnsi"/>
          <w:color w:val="000000" w:themeColor="text1" w:themeShade="80"/>
        </w:rPr>
      </w:pPr>
      <w:r w:rsidRPr="004274BC">
        <w:rPr>
          <w:rFonts w:cstheme="minorHAnsi"/>
          <w:color w:val="000000" w:themeColor="text1" w:themeShade="80"/>
        </w:rPr>
        <w:t xml:space="preserve">For the evaluation activity have one post it </w:t>
      </w:r>
      <w:proofErr w:type="gramStart"/>
      <w:r w:rsidRPr="004274BC">
        <w:rPr>
          <w:rFonts w:cstheme="minorHAnsi"/>
          <w:color w:val="000000" w:themeColor="text1" w:themeShade="80"/>
        </w:rPr>
        <w:t>note</w:t>
      </w:r>
      <w:proofErr w:type="gramEnd"/>
      <w:r w:rsidRPr="004274BC">
        <w:rPr>
          <w:rFonts w:cstheme="minorHAnsi"/>
          <w:color w:val="000000" w:themeColor="text1" w:themeShade="80"/>
        </w:rPr>
        <w:t xml:space="preserve"> for each participant.</w:t>
      </w:r>
    </w:p>
    <w:p w14:paraId="6591AB00" w14:textId="77777777" w:rsidR="003B17E4" w:rsidRDefault="003B17E4" w:rsidP="0082219E">
      <w:pPr>
        <w:tabs>
          <w:tab w:val="left" w:pos="540"/>
        </w:tabs>
        <w:spacing w:after="120" w:line="240" w:lineRule="auto"/>
        <w:ind w:left="360"/>
        <w:rPr>
          <w:rFonts w:cstheme="minorHAnsi"/>
          <w:color w:val="000000" w:themeColor="text1" w:themeShade="80"/>
        </w:rPr>
      </w:pPr>
    </w:p>
    <w:p w14:paraId="06697C4B" w14:textId="77777777" w:rsidR="00893C3F" w:rsidRDefault="00893C3F">
      <w:pPr>
        <w:spacing w:after="160" w:line="259" w:lineRule="auto"/>
        <w:rPr>
          <w:rFonts w:cstheme="minorHAnsi"/>
          <w:color w:val="000000" w:themeColor="text1" w:themeShade="80"/>
        </w:rPr>
      </w:pPr>
      <w:r>
        <w:rPr>
          <w:rFonts w:cstheme="minorHAnsi"/>
          <w:color w:val="000000" w:themeColor="text1" w:themeShade="80"/>
        </w:rPr>
        <w:br w:type="page"/>
      </w:r>
    </w:p>
    <w:tbl>
      <w:tblPr>
        <w:tblStyle w:val="TableGrid"/>
        <w:tblW w:w="9016" w:type="dxa"/>
        <w:tblLook w:val="04A0" w:firstRow="1" w:lastRow="0" w:firstColumn="1" w:lastColumn="0" w:noHBand="0" w:noVBand="1"/>
      </w:tblPr>
      <w:tblGrid>
        <w:gridCol w:w="1576"/>
        <w:gridCol w:w="5223"/>
        <w:gridCol w:w="2217"/>
      </w:tblGrid>
      <w:tr w:rsidR="00791CC0" w:rsidRPr="00A405A1" w14:paraId="69A35982" w14:textId="77777777" w:rsidTr="004274BC">
        <w:trPr>
          <w:trHeight w:val="749"/>
        </w:trPr>
        <w:tc>
          <w:tcPr>
            <w:tcW w:w="1576" w:type="dxa"/>
            <w:shd w:val="clear" w:color="auto" w:fill="2F5496"/>
          </w:tcPr>
          <w:p w14:paraId="662655E2" w14:textId="16E5F96F" w:rsidR="006A6E36" w:rsidRPr="00A405A1" w:rsidRDefault="00C61B63" w:rsidP="001C034E">
            <w:pPr>
              <w:rPr>
                <w:rFonts w:cstheme="minorHAnsi"/>
                <w:b/>
                <w:color w:val="FFFFFF" w:themeColor="background1"/>
              </w:rPr>
            </w:pPr>
            <w:r w:rsidRPr="00A405A1">
              <w:rPr>
                <w:rFonts w:cstheme="minorHAnsi"/>
                <w:b/>
                <w:color w:val="FFFFFF" w:themeColor="background1"/>
              </w:rPr>
              <w:lastRenderedPageBreak/>
              <w:t xml:space="preserve">Purpose and </w:t>
            </w:r>
            <w:r w:rsidR="00267406" w:rsidRPr="00A405A1">
              <w:rPr>
                <w:rFonts w:cstheme="minorHAnsi"/>
                <w:b/>
                <w:color w:val="FFFFFF" w:themeColor="background1"/>
              </w:rPr>
              <w:t>topic</w:t>
            </w:r>
          </w:p>
        </w:tc>
        <w:tc>
          <w:tcPr>
            <w:tcW w:w="5223" w:type="dxa"/>
            <w:shd w:val="clear" w:color="auto" w:fill="2F5496"/>
          </w:tcPr>
          <w:p w14:paraId="67B9AA79" w14:textId="5FE0C445" w:rsidR="006A6E36" w:rsidRPr="00A405A1" w:rsidRDefault="00C61B63" w:rsidP="006A6E36">
            <w:pPr>
              <w:rPr>
                <w:rFonts w:cstheme="minorHAnsi"/>
                <w:b/>
                <w:color w:val="FFFFFF" w:themeColor="background1"/>
              </w:rPr>
            </w:pPr>
            <w:r w:rsidRPr="00A405A1">
              <w:rPr>
                <w:rFonts w:cstheme="minorHAnsi"/>
                <w:b/>
                <w:color w:val="FFFFFF" w:themeColor="background1"/>
              </w:rPr>
              <w:t>Activity</w:t>
            </w:r>
          </w:p>
        </w:tc>
        <w:tc>
          <w:tcPr>
            <w:tcW w:w="2217" w:type="dxa"/>
            <w:shd w:val="clear" w:color="auto" w:fill="2F5496"/>
          </w:tcPr>
          <w:p w14:paraId="58CDC8F6" w14:textId="09F66F30" w:rsidR="006A6E36" w:rsidRPr="00A405A1" w:rsidRDefault="00C61B63" w:rsidP="001C034E">
            <w:pPr>
              <w:rPr>
                <w:rFonts w:cstheme="minorHAnsi"/>
                <w:b/>
                <w:color w:val="FFFFFF" w:themeColor="background1"/>
              </w:rPr>
            </w:pPr>
            <w:r w:rsidRPr="00A405A1">
              <w:rPr>
                <w:rFonts w:cstheme="minorHAnsi"/>
                <w:b/>
                <w:color w:val="FFFFFF" w:themeColor="background1"/>
              </w:rPr>
              <w:t>Resources</w:t>
            </w:r>
          </w:p>
        </w:tc>
      </w:tr>
      <w:tr w:rsidR="00791CC0" w:rsidRPr="00A405A1" w14:paraId="5F2A128C" w14:textId="77777777" w:rsidTr="004274BC">
        <w:tc>
          <w:tcPr>
            <w:tcW w:w="1576" w:type="dxa"/>
          </w:tcPr>
          <w:p w14:paraId="199CC42A" w14:textId="77777777" w:rsidR="00B24255" w:rsidRPr="00A405A1" w:rsidRDefault="00B24255" w:rsidP="001C034E">
            <w:pPr>
              <w:rPr>
                <w:rFonts w:cstheme="minorHAnsi"/>
                <w:b/>
              </w:rPr>
            </w:pPr>
          </w:p>
        </w:tc>
        <w:tc>
          <w:tcPr>
            <w:tcW w:w="5223" w:type="dxa"/>
          </w:tcPr>
          <w:p w14:paraId="472B3E63" w14:textId="77777777" w:rsidR="00B24255" w:rsidRPr="004274BC" w:rsidRDefault="00B24255" w:rsidP="00326E71">
            <w:pPr>
              <w:rPr>
                <w:rFonts w:cstheme="minorHAnsi"/>
                <w:b/>
                <w:bCs/>
                <w:color w:val="2F5496" w:themeColor="accent1" w:themeShade="BF"/>
              </w:rPr>
            </w:pPr>
            <w:r w:rsidRPr="004274BC">
              <w:rPr>
                <w:rFonts w:cstheme="minorHAnsi"/>
                <w:b/>
                <w:bCs/>
                <w:color w:val="2F5496" w:themeColor="accent1" w:themeShade="BF"/>
              </w:rPr>
              <w:t xml:space="preserve">Welcome everyone to the session </w:t>
            </w:r>
          </w:p>
          <w:p w14:paraId="2E1E356F" w14:textId="6334C0A7" w:rsidR="00B24255" w:rsidRPr="00766F17" w:rsidRDefault="00B24255" w:rsidP="00326E71">
            <w:pPr>
              <w:rPr>
                <w:rFonts w:cstheme="minorHAnsi"/>
                <w:color w:val="2F5496" w:themeColor="accent1" w:themeShade="BF"/>
              </w:rPr>
            </w:pPr>
            <w:r w:rsidRPr="00893C3F">
              <w:rPr>
                <w:rFonts w:cstheme="minorHAnsi"/>
              </w:rPr>
              <w:t>Explain that in this section participants will learn about and practise goal setting and action planning skills.</w:t>
            </w:r>
          </w:p>
        </w:tc>
        <w:tc>
          <w:tcPr>
            <w:tcW w:w="2217" w:type="dxa"/>
          </w:tcPr>
          <w:p w14:paraId="57F4A350" w14:textId="77777777" w:rsidR="00B24255" w:rsidRPr="00A405A1" w:rsidRDefault="00B24255" w:rsidP="001C034E">
            <w:pPr>
              <w:rPr>
                <w:rFonts w:cstheme="minorHAnsi"/>
                <w:b/>
              </w:rPr>
            </w:pPr>
          </w:p>
        </w:tc>
      </w:tr>
      <w:tr w:rsidR="00791CC0" w:rsidRPr="00A405A1" w14:paraId="532DB868" w14:textId="77777777" w:rsidTr="004274BC">
        <w:tc>
          <w:tcPr>
            <w:tcW w:w="1576" w:type="dxa"/>
          </w:tcPr>
          <w:p w14:paraId="60DE9525" w14:textId="6A28D060" w:rsidR="006A6E36" w:rsidRDefault="006A6E36" w:rsidP="001C034E">
            <w:pPr>
              <w:rPr>
                <w:rFonts w:cstheme="minorHAnsi"/>
                <w:b/>
              </w:rPr>
            </w:pPr>
            <w:r w:rsidRPr="00A405A1">
              <w:rPr>
                <w:rFonts w:cstheme="minorHAnsi"/>
                <w:b/>
              </w:rPr>
              <w:t>Activating prior knowledge</w:t>
            </w:r>
          </w:p>
          <w:p w14:paraId="3BF2EA9A" w14:textId="1E8CC97E" w:rsidR="00B24255" w:rsidRPr="00A405A1" w:rsidRDefault="00B24255" w:rsidP="001C034E">
            <w:pPr>
              <w:rPr>
                <w:rFonts w:cstheme="minorHAnsi"/>
                <w:b/>
              </w:rPr>
            </w:pPr>
            <w:r>
              <w:rPr>
                <w:rFonts w:cstheme="minorHAnsi"/>
                <w:b/>
              </w:rPr>
              <w:t xml:space="preserve"> </w:t>
            </w:r>
          </w:p>
        </w:tc>
        <w:tc>
          <w:tcPr>
            <w:tcW w:w="5223" w:type="dxa"/>
          </w:tcPr>
          <w:p w14:paraId="63CCB9B1" w14:textId="6A3EE509" w:rsidR="00B24255" w:rsidRPr="004274BC" w:rsidRDefault="00B24255" w:rsidP="00326E71">
            <w:pPr>
              <w:rPr>
                <w:rFonts w:cstheme="minorHAnsi"/>
                <w:b/>
                <w:bCs/>
                <w:color w:val="2F5496" w:themeColor="accent1" w:themeShade="BF"/>
              </w:rPr>
            </w:pPr>
            <w:r w:rsidRPr="004274BC">
              <w:rPr>
                <w:rFonts w:cstheme="minorHAnsi"/>
                <w:b/>
                <w:bCs/>
                <w:color w:val="2F5496" w:themeColor="accent1" w:themeShade="BF"/>
              </w:rPr>
              <w:t xml:space="preserve">Goal setting and </w:t>
            </w:r>
            <w:r w:rsidR="004274BC">
              <w:rPr>
                <w:rFonts w:cstheme="minorHAnsi"/>
                <w:b/>
                <w:bCs/>
                <w:color w:val="2F5496" w:themeColor="accent1" w:themeShade="BF"/>
              </w:rPr>
              <w:t>a</w:t>
            </w:r>
            <w:r w:rsidRPr="004274BC">
              <w:rPr>
                <w:rFonts w:cstheme="minorHAnsi"/>
                <w:b/>
                <w:bCs/>
                <w:color w:val="2F5496" w:themeColor="accent1" w:themeShade="BF"/>
              </w:rPr>
              <w:t xml:space="preserve">ction planning </w:t>
            </w:r>
          </w:p>
          <w:p w14:paraId="2B060500" w14:textId="7D6C0742" w:rsidR="006A6E36" w:rsidRPr="00A405A1" w:rsidRDefault="00B24255" w:rsidP="006A6E36">
            <w:pPr>
              <w:rPr>
                <w:rFonts w:cstheme="minorHAnsi"/>
              </w:rPr>
            </w:pPr>
            <w:r>
              <w:rPr>
                <w:rFonts w:cstheme="minorHAnsi"/>
              </w:rPr>
              <w:t xml:space="preserve">Brainstorm </w:t>
            </w:r>
            <w:r w:rsidR="00CE415D">
              <w:rPr>
                <w:rFonts w:cstheme="minorHAnsi"/>
              </w:rPr>
              <w:t xml:space="preserve">the </w:t>
            </w:r>
            <w:r>
              <w:rPr>
                <w:rFonts w:cstheme="minorHAnsi"/>
              </w:rPr>
              <w:t xml:space="preserve"> question</w:t>
            </w:r>
            <w:r w:rsidR="00CE415D">
              <w:rPr>
                <w:rFonts w:cstheme="minorHAnsi"/>
              </w:rPr>
              <w:t xml:space="preserve"> below </w:t>
            </w:r>
            <w:r>
              <w:rPr>
                <w:rFonts w:cstheme="minorHAnsi"/>
              </w:rPr>
              <w:t xml:space="preserve">with the participants. </w:t>
            </w:r>
            <w:r w:rsidR="00CE415D">
              <w:rPr>
                <w:rFonts w:cstheme="minorHAnsi"/>
              </w:rPr>
              <w:t>Record</w:t>
            </w:r>
            <w:r>
              <w:rPr>
                <w:rFonts w:cstheme="minorHAnsi"/>
              </w:rPr>
              <w:t xml:space="preserve"> participants’’ responses on a flipchart of white board. Keep these </w:t>
            </w:r>
            <w:r w:rsidR="00CE415D">
              <w:rPr>
                <w:rFonts w:cstheme="minorHAnsi"/>
              </w:rPr>
              <w:t xml:space="preserve">responses </w:t>
            </w:r>
            <w:r>
              <w:rPr>
                <w:rFonts w:cstheme="minorHAnsi"/>
              </w:rPr>
              <w:t xml:space="preserve">as you may need to refer to them later in the session.  </w:t>
            </w:r>
          </w:p>
          <w:p w14:paraId="20FAACCA" w14:textId="4F127AAC" w:rsidR="006A6E36" w:rsidRDefault="00B24255" w:rsidP="006A6E36">
            <w:pPr>
              <w:pStyle w:val="ListParagraph"/>
              <w:numPr>
                <w:ilvl w:val="0"/>
                <w:numId w:val="10"/>
              </w:numPr>
              <w:spacing w:after="0" w:line="240" w:lineRule="auto"/>
              <w:rPr>
                <w:rFonts w:cstheme="minorHAnsi"/>
              </w:rPr>
            </w:pPr>
            <w:r>
              <w:rPr>
                <w:rFonts w:cstheme="minorHAnsi"/>
              </w:rPr>
              <w:t xml:space="preserve">What do you think </w:t>
            </w:r>
            <w:r w:rsidR="00EB35FF">
              <w:rPr>
                <w:rFonts w:cstheme="minorHAnsi"/>
              </w:rPr>
              <w:t>goal setting and action planning is</w:t>
            </w:r>
            <w:r w:rsidR="00CE415D">
              <w:rPr>
                <w:rFonts w:cstheme="minorHAnsi"/>
              </w:rPr>
              <w:t>?</w:t>
            </w:r>
          </w:p>
          <w:p w14:paraId="1A916FC6" w14:textId="2828D21E" w:rsidR="00CE415D" w:rsidRPr="00A405A1" w:rsidRDefault="00CE415D" w:rsidP="006A6E36">
            <w:pPr>
              <w:pStyle w:val="ListParagraph"/>
              <w:numPr>
                <w:ilvl w:val="0"/>
                <w:numId w:val="10"/>
              </w:numPr>
              <w:spacing w:after="0" w:line="240" w:lineRule="auto"/>
              <w:rPr>
                <w:rFonts w:cstheme="minorHAnsi"/>
              </w:rPr>
            </w:pPr>
            <w:r>
              <w:rPr>
                <w:rFonts w:cstheme="minorHAnsi"/>
              </w:rPr>
              <w:t xml:space="preserve">Keep asking questions about the purpose </w:t>
            </w:r>
            <w:r w:rsidR="004E398D">
              <w:rPr>
                <w:rFonts w:cstheme="minorHAnsi"/>
              </w:rPr>
              <w:t>of GS</w:t>
            </w:r>
            <w:r>
              <w:rPr>
                <w:rFonts w:cstheme="minorHAnsi"/>
              </w:rPr>
              <w:t xml:space="preserve"> and AP and how they can help people with LTCs</w:t>
            </w:r>
            <w:r w:rsidR="00EC05BE">
              <w:rPr>
                <w:rFonts w:cstheme="minorHAnsi"/>
              </w:rPr>
              <w:t>.</w:t>
            </w:r>
          </w:p>
          <w:p w14:paraId="4CC30924" w14:textId="411182F8" w:rsidR="004F06A0" w:rsidRDefault="00E3212F" w:rsidP="00CE415D">
            <w:pPr>
              <w:pStyle w:val="ListParagraph"/>
              <w:spacing w:after="0" w:line="240" w:lineRule="auto"/>
              <w:ind w:left="360"/>
              <w:rPr>
                <w:rFonts w:cstheme="minorHAnsi"/>
              </w:rPr>
            </w:pPr>
            <w:r>
              <w:rPr>
                <w:rFonts w:cstheme="minorHAnsi"/>
              </w:rPr>
              <w:t xml:space="preserve">If there is time briefly ask a couple of participants about their experience. </w:t>
            </w:r>
          </w:p>
          <w:p w14:paraId="61005F5A" w14:textId="77777777" w:rsidR="003272D9" w:rsidRDefault="003272D9" w:rsidP="00CE415D">
            <w:pPr>
              <w:pStyle w:val="ListParagraph"/>
              <w:spacing w:after="0" w:line="240" w:lineRule="auto"/>
              <w:ind w:left="360"/>
              <w:rPr>
                <w:rFonts w:cstheme="minorHAnsi"/>
              </w:rPr>
            </w:pPr>
          </w:p>
          <w:p w14:paraId="7FDEC470" w14:textId="77777777" w:rsidR="003272D9" w:rsidRDefault="003272D9" w:rsidP="00745EA0">
            <w:pPr>
              <w:pStyle w:val="ListParagraph"/>
              <w:spacing w:after="0" w:line="240" w:lineRule="auto"/>
              <w:ind w:left="0"/>
              <w:rPr>
                <w:rFonts w:cstheme="minorHAnsi"/>
              </w:rPr>
            </w:pPr>
            <w:r>
              <w:rPr>
                <w:rFonts w:cstheme="minorHAnsi"/>
              </w:rPr>
              <w:t xml:space="preserve">Give participants a copy of the Handout. Refer participants to page 1 and point out any </w:t>
            </w:r>
            <w:r w:rsidR="000849EE">
              <w:rPr>
                <w:rFonts w:cstheme="minorHAnsi"/>
              </w:rPr>
              <w:t xml:space="preserve">information not covered in the brainstorm </w:t>
            </w:r>
            <w:r w:rsidR="00BC4BA5">
              <w:rPr>
                <w:rFonts w:cstheme="minorHAnsi"/>
              </w:rPr>
              <w:t>and link to</w:t>
            </w:r>
            <w:r w:rsidR="000849EE">
              <w:rPr>
                <w:rFonts w:cstheme="minorHAnsi"/>
              </w:rPr>
              <w:t xml:space="preserve"> </w:t>
            </w:r>
            <w:r>
              <w:rPr>
                <w:rFonts w:cstheme="minorHAnsi"/>
              </w:rPr>
              <w:t>additional information</w:t>
            </w:r>
            <w:r w:rsidR="001C034E">
              <w:rPr>
                <w:rFonts w:cstheme="minorHAnsi"/>
              </w:rPr>
              <w:t xml:space="preserve"> participants identified</w:t>
            </w:r>
            <w:r>
              <w:rPr>
                <w:rFonts w:cstheme="minorHAnsi"/>
              </w:rPr>
              <w:t xml:space="preserve"> in the brainstorm. </w:t>
            </w:r>
          </w:p>
          <w:p w14:paraId="26B122F9" w14:textId="68BEEEDF" w:rsidR="00123971" w:rsidRPr="00A405A1" w:rsidRDefault="00123971" w:rsidP="00766F17">
            <w:pPr>
              <w:pStyle w:val="ListParagraph"/>
              <w:spacing w:after="0" w:line="240" w:lineRule="auto"/>
              <w:ind w:left="360"/>
              <w:rPr>
                <w:rFonts w:cstheme="minorHAnsi"/>
              </w:rPr>
            </w:pPr>
          </w:p>
        </w:tc>
        <w:tc>
          <w:tcPr>
            <w:tcW w:w="2217" w:type="dxa"/>
          </w:tcPr>
          <w:p w14:paraId="68770A7C" w14:textId="77777777" w:rsidR="00C246A8" w:rsidRDefault="004274BC" w:rsidP="001C034E">
            <w:pPr>
              <w:rPr>
                <w:rFonts w:cstheme="minorHAnsi"/>
                <w:b/>
              </w:rPr>
            </w:pPr>
            <w:r>
              <w:rPr>
                <w:rFonts w:cstheme="minorHAnsi"/>
                <w:b/>
              </w:rPr>
              <w:t>Page 1 of handout</w:t>
            </w:r>
          </w:p>
          <w:p w14:paraId="7042F13E" w14:textId="39164768" w:rsidR="00791CC0" w:rsidRPr="00A405A1" w:rsidRDefault="00791CC0" w:rsidP="00791CC0">
            <w:pPr>
              <w:jc w:val="center"/>
              <w:rPr>
                <w:rFonts w:cstheme="minorHAnsi"/>
                <w:b/>
              </w:rPr>
            </w:pPr>
            <w:r>
              <w:rPr>
                <w:noProof/>
              </w:rPr>
              <w:drawing>
                <wp:inline distT="0" distB="0" distL="0" distR="0" wp14:anchorId="7DF130FE" wp14:editId="40A4D5A5">
                  <wp:extent cx="1067104" cy="1574800"/>
                  <wp:effectExtent l="19050" t="19050" r="19050"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564" cy="1596140"/>
                          </a:xfrm>
                          <a:prstGeom prst="rect">
                            <a:avLst/>
                          </a:prstGeom>
                          <a:noFill/>
                          <a:ln>
                            <a:solidFill>
                              <a:schemeClr val="tx1"/>
                            </a:solidFill>
                          </a:ln>
                        </pic:spPr>
                      </pic:pic>
                    </a:graphicData>
                  </a:graphic>
                </wp:inline>
              </w:drawing>
            </w:r>
          </w:p>
        </w:tc>
      </w:tr>
      <w:tr w:rsidR="00791CC0" w:rsidRPr="00A405A1" w14:paraId="37C10294" w14:textId="77777777" w:rsidTr="004274BC">
        <w:tc>
          <w:tcPr>
            <w:tcW w:w="1576" w:type="dxa"/>
          </w:tcPr>
          <w:p w14:paraId="7BC5BB7F" w14:textId="5AFA873E" w:rsidR="001C034E" w:rsidRDefault="001C034E" w:rsidP="001C034E">
            <w:pPr>
              <w:rPr>
                <w:rFonts w:cstheme="minorHAnsi"/>
                <w:b/>
              </w:rPr>
            </w:pPr>
            <w:r>
              <w:rPr>
                <w:rFonts w:cstheme="minorHAnsi"/>
                <w:b/>
              </w:rPr>
              <w:t xml:space="preserve">Building new knowledge </w:t>
            </w:r>
          </w:p>
          <w:p w14:paraId="0A9372DD" w14:textId="1A1A99A7" w:rsidR="003E784A" w:rsidRPr="00A405A1" w:rsidRDefault="003E784A" w:rsidP="001C034E">
            <w:pPr>
              <w:rPr>
                <w:rFonts w:cstheme="minorHAnsi"/>
                <w:b/>
              </w:rPr>
            </w:pPr>
          </w:p>
        </w:tc>
        <w:tc>
          <w:tcPr>
            <w:tcW w:w="5223" w:type="dxa"/>
          </w:tcPr>
          <w:p w14:paraId="43E55DED" w14:textId="44E7422C" w:rsidR="0001236D" w:rsidRPr="00766F17" w:rsidRDefault="001C034E" w:rsidP="009877DF">
            <w:pPr>
              <w:rPr>
                <w:rFonts w:cstheme="minorHAnsi"/>
                <w:b/>
                <w:bCs/>
              </w:rPr>
            </w:pPr>
            <w:r w:rsidRPr="004274BC">
              <w:rPr>
                <w:rFonts w:cstheme="minorHAnsi"/>
                <w:b/>
                <w:bCs/>
                <w:color w:val="2F5496" w:themeColor="accent1" w:themeShade="BF"/>
              </w:rPr>
              <w:t xml:space="preserve">Differences between patient </w:t>
            </w:r>
            <w:r w:rsidR="00572783" w:rsidRPr="004274BC">
              <w:rPr>
                <w:rFonts w:cstheme="minorHAnsi"/>
                <w:b/>
                <w:bCs/>
                <w:color w:val="2F5496" w:themeColor="accent1" w:themeShade="BF"/>
              </w:rPr>
              <w:t>and healthcare</w:t>
            </w:r>
            <w:r w:rsidRPr="004274BC">
              <w:rPr>
                <w:rFonts w:cstheme="minorHAnsi"/>
                <w:b/>
                <w:bCs/>
                <w:color w:val="2F5496" w:themeColor="accent1" w:themeShade="BF"/>
              </w:rPr>
              <w:t xml:space="preserve"> goals, and behavioural </w:t>
            </w:r>
            <w:r w:rsidR="0001236D" w:rsidRPr="004274BC">
              <w:rPr>
                <w:rFonts w:cstheme="minorHAnsi"/>
                <w:b/>
                <w:bCs/>
                <w:color w:val="2F5496" w:themeColor="accent1" w:themeShade="BF"/>
              </w:rPr>
              <w:t>and outcome goals</w:t>
            </w:r>
          </w:p>
          <w:p w14:paraId="001D2CD7" w14:textId="5BC37299" w:rsidR="00C61FAE" w:rsidRDefault="0001236D" w:rsidP="009877DF">
            <w:pPr>
              <w:rPr>
                <w:rFonts w:cstheme="minorHAnsi"/>
              </w:rPr>
            </w:pPr>
            <w:r>
              <w:rPr>
                <w:rFonts w:cstheme="minorHAnsi"/>
              </w:rPr>
              <w:t>Get participants to go to page 2 of the Handout. Get participants to work in pairs</w:t>
            </w:r>
            <w:r w:rsidR="00752925">
              <w:rPr>
                <w:rFonts w:cstheme="minorHAnsi"/>
              </w:rPr>
              <w:t xml:space="preserve"> on the top section of page 2 and work out whether the goal is a patient goal or clinician goal. Say to </w:t>
            </w:r>
            <w:r w:rsidR="000849EE">
              <w:rPr>
                <w:rFonts w:cstheme="minorHAnsi"/>
              </w:rPr>
              <w:t>participants</w:t>
            </w:r>
            <w:r w:rsidR="00752925">
              <w:rPr>
                <w:rFonts w:cstheme="minorHAnsi"/>
              </w:rPr>
              <w:t xml:space="preserve"> you need to be able to</w:t>
            </w:r>
            <w:r w:rsidR="000849EE">
              <w:rPr>
                <w:rFonts w:cstheme="minorHAnsi"/>
              </w:rPr>
              <w:t xml:space="preserve"> explain why you made that decision. </w:t>
            </w:r>
            <w:r w:rsidR="00752925">
              <w:rPr>
                <w:rFonts w:cstheme="minorHAnsi"/>
              </w:rPr>
              <w:t xml:space="preserve"> </w:t>
            </w:r>
            <w:r w:rsidR="000849EE">
              <w:rPr>
                <w:rFonts w:cstheme="minorHAnsi"/>
              </w:rPr>
              <w:t xml:space="preserve">Quickly go around the group and find out what each pair decided and why. </w:t>
            </w:r>
          </w:p>
          <w:p w14:paraId="00197A1F" w14:textId="4F31FBD1" w:rsidR="00E4260B" w:rsidRPr="00A405A1" w:rsidRDefault="00C61FAE" w:rsidP="009877DF">
            <w:pPr>
              <w:rPr>
                <w:rFonts w:cstheme="minorHAnsi"/>
              </w:rPr>
            </w:pPr>
            <w:r>
              <w:rPr>
                <w:rFonts w:cstheme="minorHAnsi"/>
              </w:rPr>
              <w:t>Possible</w:t>
            </w:r>
            <w:r w:rsidR="000849EE">
              <w:rPr>
                <w:rFonts w:cstheme="minorHAnsi"/>
              </w:rPr>
              <w:t xml:space="preserve"> answers are 1. </w:t>
            </w:r>
            <w:r>
              <w:rPr>
                <w:rFonts w:cstheme="minorHAnsi"/>
              </w:rPr>
              <w:t xml:space="preserve">Patient 2. Patient 3 Clinician  4. Clinician 5. Clinician. 6. Patient although you could argue either way with some goals </w:t>
            </w:r>
            <w:r w:rsidR="002C0BFD">
              <w:rPr>
                <w:rFonts w:cstheme="minorHAnsi"/>
              </w:rPr>
              <w:t>e.g. Goal</w:t>
            </w:r>
            <w:r>
              <w:rPr>
                <w:rFonts w:cstheme="minorHAnsi"/>
              </w:rPr>
              <w:t xml:space="preserve"> 4 could be a patient goal for a smoker who has pre diabetes.</w:t>
            </w:r>
          </w:p>
          <w:p w14:paraId="240A969F" w14:textId="11DE21F9" w:rsidR="004F06A0" w:rsidRDefault="004F06A0" w:rsidP="009877DF">
            <w:pPr>
              <w:rPr>
                <w:rFonts w:cstheme="minorHAnsi"/>
              </w:rPr>
            </w:pPr>
            <w:r>
              <w:rPr>
                <w:rFonts w:cstheme="minorHAnsi"/>
              </w:rPr>
              <w:t xml:space="preserve">If participants have little experience and/or  have  found this activity difficult then write up  key message below on whiteboard and get them to copy onto </w:t>
            </w:r>
            <w:r w:rsidR="0057721C">
              <w:rPr>
                <w:rFonts w:cstheme="minorHAnsi"/>
              </w:rPr>
              <w:t xml:space="preserve">their own </w:t>
            </w:r>
            <w:r>
              <w:rPr>
                <w:rFonts w:cstheme="minorHAnsi"/>
              </w:rPr>
              <w:t xml:space="preserve">Handout. </w:t>
            </w:r>
          </w:p>
          <w:p w14:paraId="3D9E097B" w14:textId="195E5A13" w:rsidR="0057721C" w:rsidRPr="0057721C" w:rsidRDefault="002C0BFD" w:rsidP="009877DF">
            <w:pPr>
              <w:rPr>
                <w:rFonts w:cstheme="minorHAnsi"/>
                <w:b/>
                <w:bCs/>
              </w:rPr>
            </w:pPr>
            <w:r w:rsidRPr="0057721C">
              <w:rPr>
                <w:rFonts w:cstheme="minorHAnsi"/>
                <w:b/>
                <w:bCs/>
              </w:rPr>
              <w:lastRenderedPageBreak/>
              <w:t>Key message</w:t>
            </w:r>
            <w:r w:rsidR="0057721C" w:rsidRPr="0057721C">
              <w:rPr>
                <w:rFonts w:cstheme="minorHAnsi"/>
                <w:b/>
                <w:bCs/>
              </w:rPr>
              <w:t>s</w:t>
            </w:r>
            <w:r w:rsidRPr="0057721C">
              <w:rPr>
                <w:rFonts w:cstheme="minorHAnsi"/>
                <w:b/>
                <w:bCs/>
              </w:rPr>
              <w:t xml:space="preserve"> </w:t>
            </w:r>
          </w:p>
          <w:p w14:paraId="5868F8FE" w14:textId="50A19A7A" w:rsidR="0057721C" w:rsidRDefault="004F06A0" w:rsidP="009877DF">
            <w:pPr>
              <w:rPr>
                <w:rFonts w:cstheme="minorHAnsi"/>
              </w:rPr>
            </w:pPr>
            <w:r>
              <w:rPr>
                <w:rFonts w:cstheme="minorHAnsi"/>
              </w:rPr>
              <w:t>Important</w:t>
            </w:r>
            <w:r w:rsidR="00D940B6" w:rsidRPr="00A405A1">
              <w:rPr>
                <w:rFonts w:cstheme="minorHAnsi"/>
              </w:rPr>
              <w:t xml:space="preserve"> that</w:t>
            </w:r>
            <w:r w:rsidR="0057721C">
              <w:rPr>
                <w:rFonts w:cstheme="minorHAnsi"/>
              </w:rPr>
              <w:t>:</w:t>
            </w:r>
            <w:r w:rsidR="00D940B6" w:rsidRPr="00A405A1">
              <w:rPr>
                <w:rFonts w:cstheme="minorHAnsi"/>
              </w:rPr>
              <w:t xml:space="preserve"> </w:t>
            </w:r>
          </w:p>
          <w:p w14:paraId="1B40F532" w14:textId="77777777" w:rsidR="0057721C" w:rsidRDefault="00D940B6" w:rsidP="0057721C">
            <w:pPr>
              <w:pStyle w:val="ListParagraph"/>
              <w:numPr>
                <w:ilvl w:val="0"/>
                <w:numId w:val="23"/>
              </w:numPr>
              <w:rPr>
                <w:rFonts w:cstheme="minorHAnsi"/>
              </w:rPr>
            </w:pPr>
            <w:r w:rsidRPr="0057721C">
              <w:rPr>
                <w:rFonts w:cstheme="minorHAnsi"/>
              </w:rPr>
              <w:t xml:space="preserve">the goal is what the </w:t>
            </w:r>
            <w:r w:rsidR="004F06A0" w:rsidRPr="0057721C">
              <w:rPr>
                <w:rFonts w:cstheme="minorHAnsi"/>
              </w:rPr>
              <w:t xml:space="preserve">person with LTCs </w:t>
            </w:r>
            <w:r w:rsidRPr="0057721C">
              <w:rPr>
                <w:rFonts w:cstheme="minorHAnsi"/>
              </w:rPr>
              <w:t xml:space="preserve">wants to do </w:t>
            </w:r>
          </w:p>
          <w:p w14:paraId="5AB73692" w14:textId="62B029D0" w:rsidR="00D940B6" w:rsidRPr="0057721C" w:rsidRDefault="004F06A0" w:rsidP="0057721C">
            <w:pPr>
              <w:pStyle w:val="ListParagraph"/>
              <w:numPr>
                <w:ilvl w:val="0"/>
                <w:numId w:val="23"/>
              </w:numPr>
              <w:rPr>
                <w:rFonts w:cstheme="minorHAnsi"/>
              </w:rPr>
            </w:pPr>
            <w:r w:rsidRPr="0057721C">
              <w:rPr>
                <w:rFonts w:cstheme="minorHAnsi"/>
              </w:rPr>
              <w:t xml:space="preserve">you understand </w:t>
            </w:r>
            <w:r w:rsidR="00300150" w:rsidRPr="0057721C">
              <w:rPr>
                <w:rFonts w:cstheme="minorHAnsi"/>
              </w:rPr>
              <w:t xml:space="preserve"> the person’s motivation to change</w:t>
            </w:r>
            <w:r w:rsidR="002C0BFD" w:rsidRPr="0057721C">
              <w:rPr>
                <w:rFonts w:cstheme="minorHAnsi"/>
              </w:rPr>
              <w:t xml:space="preserve"> and where possible includ</w:t>
            </w:r>
            <w:r w:rsidR="0057721C" w:rsidRPr="0057721C">
              <w:rPr>
                <w:rFonts w:cstheme="minorHAnsi"/>
              </w:rPr>
              <w:t>e</w:t>
            </w:r>
            <w:r w:rsidR="002C0BFD" w:rsidRPr="0057721C">
              <w:rPr>
                <w:rFonts w:cstheme="minorHAnsi"/>
              </w:rPr>
              <w:t xml:space="preserve"> it in the goal e.g. Goal 2 </w:t>
            </w:r>
            <w:r w:rsidR="006B2934" w:rsidRPr="0057721C">
              <w:rPr>
                <w:rFonts w:cstheme="minorHAnsi"/>
              </w:rPr>
              <w:t>.</w:t>
            </w:r>
          </w:p>
          <w:p w14:paraId="46704EAF" w14:textId="452FE90B" w:rsidR="00A81023" w:rsidRDefault="00A81023" w:rsidP="009877DF">
            <w:pPr>
              <w:rPr>
                <w:rFonts w:cstheme="minorHAnsi"/>
              </w:rPr>
            </w:pPr>
            <w:r>
              <w:rPr>
                <w:rFonts w:cstheme="minorHAnsi"/>
              </w:rPr>
              <w:t xml:space="preserve">Then ask </w:t>
            </w:r>
            <w:r w:rsidR="00AE6D40">
              <w:rPr>
                <w:rFonts w:cstheme="minorHAnsi"/>
              </w:rPr>
              <w:t>participants</w:t>
            </w:r>
            <w:r>
              <w:rPr>
                <w:rFonts w:cstheme="minorHAnsi"/>
              </w:rPr>
              <w:t xml:space="preserve"> to look at the bottom part of page 2 – t</w:t>
            </w:r>
            <w:r w:rsidR="00AE6D40">
              <w:rPr>
                <w:rFonts w:cstheme="minorHAnsi"/>
              </w:rPr>
              <w:t>h</w:t>
            </w:r>
            <w:r>
              <w:rPr>
                <w:rFonts w:cstheme="minorHAnsi"/>
              </w:rPr>
              <w:t>e</w:t>
            </w:r>
            <w:r w:rsidR="00B92D5E">
              <w:rPr>
                <w:rFonts w:cstheme="minorHAnsi"/>
              </w:rPr>
              <w:t xml:space="preserve"> </w:t>
            </w:r>
            <w:r>
              <w:rPr>
                <w:rFonts w:cstheme="minorHAnsi"/>
              </w:rPr>
              <w:t xml:space="preserve">difference between behaviour goals and </w:t>
            </w:r>
            <w:r w:rsidR="00AE6D40">
              <w:rPr>
                <w:rFonts w:cstheme="minorHAnsi"/>
              </w:rPr>
              <w:t>outcome</w:t>
            </w:r>
            <w:r>
              <w:rPr>
                <w:rFonts w:cstheme="minorHAnsi"/>
              </w:rPr>
              <w:t xml:space="preserve"> goals. </w:t>
            </w:r>
          </w:p>
          <w:p w14:paraId="3489DF55" w14:textId="7A59546A" w:rsidR="00A81023" w:rsidRDefault="00A81023" w:rsidP="009877DF">
            <w:pPr>
              <w:rPr>
                <w:rFonts w:cstheme="minorHAnsi"/>
              </w:rPr>
            </w:pPr>
            <w:r>
              <w:rPr>
                <w:rFonts w:cstheme="minorHAnsi"/>
              </w:rPr>
              <w:t xml:space="preserve">Give </w:t>
            </w:r>
            <w:r w:rsidR="00B92D5E">
              <w:rPr>
                <w:rFonts w:cstheme="minorHAnsi"/>
              </w:rPr>
              <w:t>participants</w:t>
            </w:r>
            <w:r w:rsidR="0057721C">
              <w:rPr>
                <w:rFonts w:cstheme="minorHAnsi"/>
              </w:rPr>
              <w:t xml:space="preserve"> </w:t>
            </w:r>
            <w:r>
              <w:rPr>
                <w:rFonts w:cstheme="minorHAnsi"/>
              </w:rPr>
              <w:t>a couple of minutes</w:t>
            </w:r>
            <w:r w:rsidR="00B92D5E">
              <w:rPr>
                <w:rFonts w:cstheme="minorHAnsi"/>
              </w:rPr>
              <w:t xml:space="preserve"> </w:t>
            </w:r>
            <w:r>
              <w:rPr>
                <w:rFonts w:cstheme="minorHAnsi"/>
              </w:rPr>
              <w:t xml:space="preserve">to read this </w:t>
            </w:r>
            <w:r w:rsidR="0057721C">
              <w:rPr>
                <w:rFonts w:cstheme="minorHAnsi"/>
              </w:rPr>
              <w:t xml:space="preserve">part of the page </w:t>
            </w:r>
            <w:r>
              <w:rPr>
                <w:rFonts w:cstheme="minorHAnsi"/>
              </w:rPr>
              <w:t xml:space="preserve">and then talk about </w:t>
            </w:r>
            <w:r w:rsidR="00B92D5E">
              <w:rPr>
                <w:rFonts w:cstheme="minorHAnsi"/>
              </w:rPr>
              <w:t xml:space="preserve">the differences between behavioural and outcome goals. </w:t>
            </w:r>
            <w:r w:rsidR="00BC4BA5">
              <w:rPr>
                <w:rFonts w:cstheme="minorHAnsi"/>
              </w:rPr>
              <w:t>Reinforce</w:t>
            </w:r>
            <w:r w:rsidR="00B92D5E">
              <w:rPr>
                <w:rFonts w:cstheme="minorHAnsi"/>
              </w:rPr>
              <w:t xml:space="preserve"> that all goals are behavioural (require change)</w:t>
            </w:r>
            <w:r w:rsidR="004F06A0">
              <w:rPr>
                <w:rFonts w:cstheme="minorHAnsi"/>
              </w:rPr>
              <w:t xml:space="preserve">. However, </w:t>
            </w:r>
            <w:r w:rsidR="00B92D5E">
              <w:rPr>
                <w:rFonts w:cstheme="minorHAnsi"/>
              </w:rPr>
              <w:t xml:space="preserve">behaviour </w:t>
            </w:r>
            <w:r w:rsidR="004F06A0">
              <w:rPr>
                <w:rFonts w:cstheme="minorHAnsi"/>
              </w:rPr>
              <w:t xml:space="preserve">goals state the behaviour the person is going to do.  And </w:t>
            </w:r>
            <w:r w:rsidR="00B92D5E">
              <w:rPr>
                <w:rFonts w:cstheme="minorHAnsi"/>
              </w:rPr>
              <w:t>outcome goals just state the outcome and the underlying</w:t>
            </w:r>
            <w:r w:rsidR="00554FC5">
              <w:rPr>
                <w:rFonts w:cstheme="minorHAnsi"/>
              </w:rPr>
              <w:t xml:space="preserve"> behaviour is not stated. </w:t>
            </w:r>
          </w:p>
          <w:p w14:paraId="749D0199" w14:textId="77777777" w:rsidR="00BC4BA5" w:rsidRDefault="00554FC5" w:rsidP="009877DF">
            <w:pPr>
              <w:rPr>
                <w:rFonts w:cstheme="minorHAnsi"/>
              </w:rPr>
            </w:pPr>
            <w:r>
              <w:rPr>
                <w:rFonts w:cstheme="minorHAnsi"/>
              </w:rPr>
              <w:t xml:space="preserve">Get participants to look at the goals at the top of the page – ask participants </w:t>
            </w:r>
            <w:r w:rsidR="00BC4BA5">
              <w:rPr>
                <w:rFonts w:cstheme="minorHAnsi"/>
              </w:rPr>
              <w:t xml:space="preserve">if they can identify which goals include the stated outcome .(Only Goal 2 about going to library) </w:t>
            </w:r>
          </w:p>
          <w:p w14:paraId="38E2B9E2" w14:textId="43A03C86" w:rsidR="00BF54EA" w:rsidRPr="00A405A1" w:rsidRDefault="00BC4BA5" w:rsidP="009877DF">
            <w:pPr>
              <w:rPr>
                <w:rFonts w:cstheme="minorHAnsi"/>
              </w:rPr>
            </w:pPr>
            <w:r>
              <w:rPr>
                <w:rFonts w:cstheme="minorHAnsi"/>
              </w:rPr>
              <w:t xml:space="preserve">Ask </w:t>
            </w:r>
            <w:r w:rsidR="004F06A0">
              <w:rPr>
                <w:rFonts w:cstheme="minorHAnsi"/>
              </w:rPr>
              <w:t>participants</w:t>
            </w:r>
            <w:r>
              <w:rPr>
                <w:rFonts w:cstheme="minorHAnsi"/>
              </w:rPr>
              <w:t xml:space="preserve"> </w:t>
            </w:r>
            <w:r w:rsidR="004F06A0">
              <w:rPr>
                <w:rFonts w:cstheme="minorHAnsi"/>
              </w:rPr>
              <w:t>what</w:t>
            </w:r>
            <w:r>
              <w:rPr>
                <w:rFonts w:cstheme="minorHAnsi"/>
              </w:rPr>
              <w:t xml:space="preserve"> they notice between the two types</w:t>
            </w:r>
            <w:r w:rsidR="004F06A0">
              <w:rPr>
                <w:rFonts w:cstheme="minorHAnsi"/>
              </w:rPr>
              <w:t xml:space="preserve"> of goals </w:t>
            </w:r>
            <w:r>
              <w:rPr>
                <w:rFonts w:cstheme="minorHAnsi"/>
              </w:rPr>
              <w:t xml:space="preserve"> – how would having the outcome stated in the goal help the health care staff member/person with LTCs</w:t>
            </w:r>
            <w:r w:rsidR="0057721C">
              <w:rPr>
                <w:rFonts w:cstheme="minorHAnsi"/>
              </w:rPr>
              <w:t xml:space="preserve">. </w:t>
            </w:r>
            <w:r w:rsidR="00BF54EA">
              <w:rPr>
                <w:rFonts w:cstheme="minorHAnsi"/>
              </w:rPr>
              <w:t xml:space="preserve">Remind participants that it is always important for both the person and the health care staff member to know the person’s motivation </w:t>
            </w:r>
            <w:r w:rsidR="0057721C">
              <w:rPr>
                <w:rFonts w:cstheme="minorHAnsi"/>
              </w:rPr>
              <w:t>to understand</w:t>
            </w:r>
            <w:r w:rsidR="00BF54EA">
              <w:rPr>
                <w:rFonts w:cstheme="minorHAnsi"/>
              </w:rPr>
              <w:t xml:space="preserve"> why the person is changing their behaviour. For health care staff it is also a useful thing to check from time to time </w:t>
            </w:r>
            <w:r w:rsidR="0057721C">
              <w:rPr>
                <w:rFonts w:cstheme="minorHAnsi"/>
              </w:rPr>
              <w:t xml:space="preserve">with the person that this is still their motivation </w:t>
            </w:r>
            <w:r w:rsidR="00BF54EA">
              <w:rPr>
                <w:rFonts w:cstheme="minorHAnsi"/>
              </w:rPr>
              <w:t xml:space="preserve">in case something else has become more important to the person. </w:t>
            </w:r>
          </w:p>
          <w:p w14:paraId="66108199" w14:textId="6A6D97F9" w:rsidR="00BF54EA" w:rsidRDefault="00B82AC1" w:rsidP="00BF54EA">
            <w:pPr>
              <w:rPr>
                <w:rFonts w:cstheme="minorHAnsi"/>
              </w:rPr>
            </w:pPr>
            <w:r>
              <w:rPr>
                <w:rFonts w:cstheme="minorHAnsi"/>
              </w:rPr>
              <w:t>Again,</w:t>
            </w:r>
            <w:r w:rsidR="00BF54EA">
              <w:rPr>
                <w:rFonts w:cstheme="minorHAnsi"/>
              </w:rPr>
              <w:t xml:space="preserve"> if you need to</w:t>
            </w:r>
            <w:r w:rsidR="00FD1EB0">
              <w:rPr>
                <w:rFonts w:cstheme="minorHAnsi"/>
              </w:rPr>
              <w:t>,</w:t>
            </w:r>
            <w:r w:rsidR="00BF54EA">
              <w:rPr>
                <w:rFonts w:cstheme="minorHAnsi"/>
              </w:rPr>
              <w:t xml:space="preserve"> reinforce k</w:t>
            </w:r>
            <w:r w:rsidR="00BF54EA" w:rsidRPr="00A405A1">
              <w:rPr>
                <w:rFonts w:cstheme="minorHAnsi"/>
              </w:rPr>
              <w:t>ey messages</w:t>
            </w:r>
            <w:r w:rsidR="00BF54EA">
              <w:rPr>
                <w:rFonts w:cstheme="minorHAnsi"/>
              </w:rPr>
              <w:t xml:space="preserve"> below by saying I just want to check I have been clear can someone please explain the </w:t>
            </w:r>
            <w:r w:rsidR="00FF2093">
              <w:rPr>
                <w:rFonts w:cstheme="minorHAnsi"/>
              </w:rPr>
              <w:t>differences</w:t>
            </w:r>
            <w:r w:rsidR="00BF54EA">
              <w:rPr>
                <w:rFonts w:cstheme="minorHAnsi"/>
              </w:rPr>
              <w:t xml:space="preserve"> </w:t>
            </w:r>
            <w:r w:rsidR="00FF2093">
              <w:rPr>
                <w:rFonts w:cstheme="minorHAnsi"/>
              </w:rPr>
              <w:t>between</w:t>
            </w:r>
            <w:r w:rsidR="00BF54EA">
              <w:rPr>
                <w:rFonts w:cstheme="minorHAnsi"/>
              </w:rPr>
              <w:t xml:space="preserve"> a behavioural goal and an outcome goal. </w:t>
            </w:r>
          </w:p>
          <w:p w14:paraId="701149E4" w14:textId="0704E720" w:rsidR="0057721C" w:rsidRPr="00A405A1" w:rsidRDefault="0057721C" w:rsidP="00BF54EA">
            <w:pPr>
              <w:rPr>
                <w:rFonts w:cstheme="minorHAnsi"/>
                <w:b/>
              </w:rPr>
            </w:pPr>
            <w:r>
              <w:rPr>
                <w:rFonts w:cstheme="minorHAnsi"/>
                <w:b/>
              </w:rPr>
              <w:t>Key messages</w:t>
            </w:r>
          </w:p>
          <w:p w14:paraId="2248C278" w14:textId="01C992C4" w:rsidR="00BF54EA" w:rsidRPr="00A405A1" w:rsidRDefault="00BF54EA" w:rsidP="00BF54EA">
            <w:pPr>
              <w:pStyle w:val="ListParagraph"/>
              <w:numPr>
                <w:ilvl w:val="0"/>
                <w:numId w:val="2"/>
              </w:numPr>
              <w:spacing w:after="0" w:line="240" w:lineRule="auto"/>
              <w:rPr>
                <w:rFonts w:cstheme="minorHAnsi"/>
              </w:rPr>
            </w:pPr>
            <w:r w:rsidRPr="00A405A1">
              <w:rPr>
                <w:rFonts w:cstheme="minorHAnsi"/>
              </w:rPr>
              <w:lastRenderedPageBreak/>
              <w:t xml:space="preserve">Behavioural goals –must be something that the person wants to do and important to the person. </w:t>
            </w:r>
            <w:r>
              <w:rPr>
                <w:rFonts w:cstheme="minorHAnsi"/>
              </w:rPr>
              <w:t>The best</w:t>
            </w:r>
            <w:r w:rsidRPr="00A405A1">
              <w:rPr>
                <w:rFonts w:cstheme="minorHAnsi"/>
              </w:rPr>
              <w:t xml:space="preserve"> behavioural goal </w:t>
            </w:r>
            <w:r w:rsidR="00B82AC1">
              <w:rPr>
                <w:rFonts w:cstheme="minorHAnsi"/>
              </w:rPr>
              <w:t>s</w:t>
            </w:r>
            <w:r w:rsidR="00B82AC1" w:rsidRPr="00A405A1">
              <w:rPr>
                <w:rFonts w:cstheme="minorHAnsi"/>
              </w:rPr>
              <w:t>tatement</w:t>
            </w:r>
            <w:r w:rsidRPr="00A405A1">
              <w:rPr>
                <w:rFonts w:cstheme="minorHAnsi"/>
              </w:rPr>
              <w:t xml:space="preserve"> should contain the motivation for change. A person should only be working towards one behavioural goal at a time </w:t>
            </w:r>
            <w:r w:rsidR="0057721C">
              <w:rPr>
                <w:rFonts w:cstheme="minorHAnsi"/>
              </w:rPr>
              <w:t>and</w:t>
            </w:r>
            <w:r w:rsidRPr="00A405A1">
              <w:rPr>
                <w:rFonts w:cstheme="minorHAnsi"/>
              </w:rPr>
              <w:t xml:space="preserve"> </w:t>
            </w:r>
            <w:r w:rsidR="007775F3">
              <w:rPr>
                <w:rFonts w:cstheme="minorHAnsi"/>
              </w:rPr>
              <w:t xml:space="preserve">the </w:t>
            </w:r>
            <w:r w:rsidRPr="00A405A1">
              <w:rPr>
                <w:rFonts w:cstheme="minorHAnsi"/>
              </w:rPr>
              <w:t>goal should be simple and easily achievable in the first instance</w:t>
            </w:r>
            <w:r w:rsidR="0057721C">
              <w:rPr>
                <w:rFonts w:cstheme="minorHAnsi"/>
              </w:rPr>
              <w:t>.</w:t>
            </w:r>
          </w:p>
          <w:p w14:paraId="5C59410C" w14:textId="394D7CD9" w:rsidR="00BF54EA" w:rsidRPr="00A405A1" w:rsidRDefault="00BF54EA" w:rsidP="00BF54EA">
            <w:pPr>
              <w:pStyle w:val="ListParagraph"/>
              <w:numPr>
                <w:ilvl w:val="0"/>
                <w:numId w:val="2"/>
              </w:numPr>
              <w:spacing w:after="0" w:line="240" w:lineRule="auto"/>
              <w:rPr>
                <w:rFonts w:cstheme="minorHAnsi"/>
              </w:rPr>
            </w:pPr>
            <w:r w:rsidRPr="00A405A1">
              <w:rPr>
                <w:rFonts w:cstheme="minorHAnsi"/>
              </w:rPr>
              <w:t>Outcome goals –</w:t>
            </w:r>
            <w:r w:rsidR="00923B2B">
              <w:rPr>
                <w:rFonts w:cstheme="minorHAnsi"/>
              </w:rPr>
              <w:t>T</w:t>
            </w:r>
            <w:r w:rsidRPr="00A405A1">
              <w:rPr>
                <w:rFonts w:cstheme="minorHAnsi"/>
              </w:rPr>
              <w:t xml:space="preserve">hese are usually clinical in nature such as reduction in blood pressure, weight, HbA1c etc. They are generally achieved as a result of a change in behaviour. For example, a reduction in blood pressure (outcome) as a result of regular exercise (behavioural). </w:t>
            </w:r>
          </w:p>
          <w:p w14:paraId="55AA4234" w14:textId="77777777" w:rsidR="003E784A" w:rsidRPr="00A405A1" w:rsidRDefault="003E784A" w:rsidP="00D47277">
            <w:pPr>
              <w:spacing w:after="0" w:line="240" w:lineRule="auto"/>
              <w:rPr>
                <w:rFonts w:cstheme="minorHAnsi"/>
              </w:rPr>
            </w:pPr>
          </w:p>
        </w:tc>
        <w:tc>
          <w:tcPr>
            <w:tcW w:w="2217" w:type="dxa"/>
          </w:tcPr>
          <w:p w14:paraId="6A2CC45E" w14:textId="77777777" w:rsidR="00540925" w:rsidRDefault="004274BC" w:rsidP="00ED2A0B">
            <w:pPr>
              <w:rPr>
                <w:rFonts w:cstheme="minorHAnsi"/>
                <w:b/>
              </w:rPr>
            </w:pPr>
            <w:r>
              <w:rPr>
                <w:rFonts w:cstheme="minorHAnsi"/>
                <w:b/>
              </w:rPr>
              <w:lastRenderedPageBreak/>
              <w:t>Page 2 of handout</w:t>
            </w:r>
          </w:p>
          <w:p w14:paraId="7FBAAE63" w14:textId="493ED09B" w:rsidR="00791CC0" w:rsidRPr="00A405A1" w:rsidRDefault="00791CC0" w:rsidP="00791CC0">
            <w:pPr>
              <w:jc w:val="center"/>
              <w:rPr>
                <w:rFonts w:cstheme="minorHAnsi"/>
                <w:b/>
              </w:rPr>
            </w:pPr>
            <w:r>
              <w:rPr>
                <w:noProof/>
              </w:rPr>
              <w:drawing>
                <wp:inline distT="0" distB="0" distL="0" distR="0" wp14:anchorId="7E8791F4" wp14:editId="6847671B">
                  <wp:extent cx="1069890" cy="1637030"/>
                  <wp:effectExtent l="19050" t="19050" r="16510" b="20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483" cy="1657829"/>
                          </a:xfrm>
                          <a:prstGeom prst="rect">
                            <a:avLst/>
                          </a:prstGeom>
                          <a:noFill/>
                          <a:ln>
                            <a:solidFill>
                              <a:schemeClr val="tx1"/>
                            </a:solidFill>
                          </a:ln>
                        </pic:spPr>
                      </pic:pic>
                    </a:graphicData>
                  </a:graphic>
                </wp:inline>
              </w:drawing>
            </w:r>
          </w:p>
        </w:tc>
      </w:tr>
      <w:tr w:rsidR="00791CC0" w:rsidRPr="00A405A1" w14:paraId="61023B94" w14:textId="77777777" w:rsidTr="004274BC">
        <w:tc>
          <w:tcPr>
            <w:tcW w:w="1576" w:type="dxa"/>
          </w:tcPr>
          <w:p w14:paraId="156CA164" w14:textId="77777777" w:rsidR="0085643C" w:rsidRDefault="0085643C" w:rsidP="001C034E">
            <w:pPr>
              <w:rPr>
                <w:rFonts w:cstheme="minorHAnsi"/>
                <w:b/>
              </w:rPr>
            </w:pPr>
            <w:r>
              <w:rPr>
                <w:rFonts w:cstheme="minorHAnsi"/>
                <w:b/>
              </w:rPr>
              <w:lastRenderedPageBreak/>
              <w:t xml:space="preserve">Building new knowledge </w:t>
            </w:r>
          </w:p>
          <w:p w14:paraId="26453772" w14:textId="5F90D5D4" w:rsidR="0085643C" w:rsidRPr="00766F17" w:rsidRDefault="0085643C" w:rsidP="001C034E">
            <w:pPr>
              <w:rPr>
                <w:rFonts w:cstheme="minorHAnsi"/>
                <w:bCs/>
              </w:rPr>
            </w:pPr>
          </w:p>
        </w:tc>
        <w:tc>
          <w:tcPr>
            <w:tcW w:w="5223" w:type="dxa"/>
          </w:tcPr>
          <w:p w14:paraId="790485F8" w14:textId="79E3C6E4" w:rsidR="0085643C" w:rsidRPr="004274BC" w:rsidRDefault="0085643C" w:rsidP="0085643C">
            <w:pPr>
              <w:rPr>
                <w:rFonts w:cstheme="minorHAnsi"/>
                <w:b/>
                <w:bCs/>
                <w:color w:val="2F5496" w:themeColor="accent1" w:themeShade="BF"/>
              </w:rPr>
            </w:pPr>
            <w:r w:rsidRPr="004274BC">
              <w:rPr>
                <w:rFonts w:cstheme="minorHAnsi"/>
                <w:b/>
                <w:bCs/>
                <w:color w:val="2F5496" w:themeColor="accent1" w:themeShade="BF"/>
              </w:rPr>
              <w:t xml:space="preserve">Change ruler –assessing importance and confidence </w:t>
            </w:r>
          </w:p>
          <w:p w14:paraId="32520B18" w14:textId="2E03F913" w:rsidR="0085643C" w:rsidRPr="0085643C" w:rsidRDefault="0085643C" w:rsidP="0085643C">
            <w:pPr>
              <w:rPr>
                <w:rFonts w:cstheme="minorHAnsi"/>
              </w:rPr>
            </w:pPr>
            <w:r w:rsidRPr="00766F17">
              <w:rPr>
                <w:rFonts w:cstheme="minorHAnsi"/>
              </w:rPr>
              <w:t>Refer</w:t>
            </w:r>
            <w:r>
              <w:rPr>
                <w:rFonts w:cstheme="minorHAnsi"/>
              </w:rPr>
              <w:t xml:space="preserve"> participants to page 3 of the Handout  and give them a couple of minutes to read it. </w:t>
            </w:r>
            <w:r w:rsidRPr="00766F17">
              <w:rPr>
                <w:rFonts w:cstheme="minorHAnsi"/>
              </w:rPr>
              <w:t xml:space="preserve"> </w:t>
            </w:r>
          </w:p>
          <w:p w14:paraId="389A0E80" w14:textId="77777777" w:rsidR="0057721C" w:rsidRDefault="0085643C" w:rsidP="0085643C">
            <w:pPr>
              <w:rPr>
                <w:rFonts w:cstheme="minorHAnsi"/>
              </w:rPr>
            </w:pPr>
            <w:r w:rsidRPr="00A405A1">
              <w:rPr>
                <w:rFonts w:cstheme="minorHAnsi"/>
              </w:rPr>
              <w:t xml:space="preserve">Ask the group, who has used a change ruler when talking to </w:t>
            </w:r>
            <w:r w:rsidR="0057721C">
              <w:rPr>
                <w:rFonts w:cstheme="minorHAnsi"/>
              </w:rPr>
              <w:t>people</w:t>
            </w:r>
            <w:r w:rsidRPr="00A405A1">
              <w:rPr>
                <w:rFonts w:cstheme="minorHAnsi"/>
              </w:rPr>
              <w:t xml:space="preserve"> about changing behaviour? </w:t>
            </w:r>
          </w:p>
          <w:p w14:paraId="49BCB1C5" w14:textId="63EA5BE4" w:rsidR="00FD31A5" w:rsidRDefault="0057721C" w:rsidP="0085643C">
            <w:pPr>
              <w:rPr>
                <w:rFonts w:cstheme="minorHAnsi"/>
              </w:rPr>
            </w:pPr>
            <w:r>
              <w:rPr>
                <w:rFonts w:cstheme="minorHAnsi"/>
              </w:rPr>
              <w:t>If necessary e</w:t>
            </w:r>
            <w:r w:rsidR="0085643C" w:rsidRPr="00A405A1">
              <w:rPr>
                <w:rFonts w:cstheme="minorHAnsi"/>
              </w:rPr>
              <w:t xml:space="preserve">xplain </w:t>
            </w:r>
            <w:r w:rsidR="0085643C">
              <w:rPr>
                <w:rFonts w:cstheme="minorHAnsi"/>
              </w:rPr>
              <w:t xml:space="preserve"> that the</w:t>
            </w:r>
            <w:r w:rsidR="001A5581">
              <w:rPr>
                <w:rFonts w:cstheme="minorHAnsi"/>
              </w:rPr>
              <w:t xml:space="preserve"> change ruler measures two things – </w:t>
            </w:r>
            <w:r w:rsidR="001A5581" w:rsidRPr="00766F17">
              <w:rPr>
                <w:rFonts w:cstheme="minorHAnsi"/>
                <w:b/>
                <w:bCs/>
              </w:rPr>
              <w:t>importance and confidence</w:t>
            </w:r>
            <w:r w:rsidR="001A5581">
              <w:rPr>
                <w:rFonts w:cstheme="minorHAnsi"/>
              </w:rPr>
              <w:t xml:space="preserve"> in slightly different but important ways. </w:t>
            </w:r>
          </w:p>
          <w:p w14:paraId="071B5BB3" w14:textId="74972BA6" w:rsidR="00FD31A5" w:rsidRDefault="00FD31A5" w:rsidP="0085643C">
            <w:pPr>
              <w:rPr>
                <w:rFonts w:cstheme="minorHAnsi"/>
                <w:b/>
                <w:bCs/>
              </w:rPr>
            </w:pPr>
            <w:r>
              <w:rPr>
                <w:rFonts w:cstheme="minorHAnsi"/>
              </w:rPr>
              <w:t xml:space="preserve">Ask participants why they think it is important to measure </w:t>
            </w:r>
            <w:r w:rsidRPr="00766F17">
              <w:rPr>
                <w:rFonts w:cstheme="minorHAnsi"/>
                <w:b/>
                <w:bCs/>
              </w:rPr>
              <w:t>importance and confidence</w:t>
            </w:r>
            <w:r>
              <w:rPr>
                <w:rFonts w:cstheme="minorHAnsi"/>
                <w:b/>
                <w:bCs/>
              </w:rPr>
              <w:t>?</w:t>
            </w:r>
          </w:p>
          <w:p w14:paraId="51530A1B" w14:textId="5A024A83" w:rsidR="00B430E7" w:rsidRDefault="001A5581" w:rsidP="0085643C">
            <w:pPr>
              <w:rPr>
                <w:rFonts w:cstheme="minorHAnsi"/>
              </w:rPr>
            </w:pPr>
            <w:r>
              <w:rPr>
                <w:rFonts w:cstheme="minorHAnsi"/>
              </w:rPr>
              <w:t>Depending on experience in the group either you explain</w:t>
            </w:r>
            <w:r w:rsidR="0085643C">
              <w:rPr>
                <w:rFonts w:cstheme="minorHAnsi"/>
              </w:rPr>
              <w:t xml:space="preserve"> </w:t>
            </w:r>
            <w:r w:rsidR="0085643C" w:rsidRPr="00A405A1">
              <w:rPr>
                <w:rFonts w:cstheme="minorHAnsi"/>
              </w:rPr>
              <w:t xml:space="preserve">or get someone in the group to explain </w:t>
            </w:r>
            <w:r>
              <w:rPr>
                <w:rFonts w:cstheme="minorHAnsi"/>
              </w:rPr>
              <w:t>how</w:t>
            </w:r>
            <w:r w:rsidR="0085643C" w:rsidRPr="00A405A1">
              <w:rPr>
                <w:rFonts w:cstheme="minorHAnsi"/>
              </w:rPr>
              <w:t xml:space="preserve"> the ruler is used to measure </w:t>
            </w:r>
            <w:r w:rsidR="0085643C" w:rsidRPr="00A405A1">
              <w:rPr>
                <w:rFonts w:cstheme="minorHAnsi"/>
                <w:b/>
              </w:rPr>
              <w:t>importance</w:t>
            </w:r>
            <w:r w:rsidR="0085643C" w:rsidRPr="00A405A1">
              <w:rPr>
                <w:rFonts w:cstheme="minorHAnsi"/>
              </w:rPr>
              <w:t xml:space="preserve"> of a change to a person</w:t>
            </w:r>
            <w:r>
              <w:rPr>
                <w:rFonts w:cstheme="minorHAnsi"/>
              </w:rPr>
              <w:t xml:space="preserve"> ( the participant can refer to the relevant part of page</w:t>
            </w:r>
            <w:r w:rsidR="0057721C">
              <w:rPr>
                <w:rFonts w:cstheme="minorHAnsi"/>
              </w:rPr>
              <w:t xml:space="preserve"> 3</w:t>
            </w:r>
            <w:r>
              <w:rPr>
                <w:rFonts w:cstheme="minorHAnsi"/>
              </w:rPr>
              <w:t xml:space="preserve">). Ask the participant who is explaining if </w:t>
            </w:r>
            <w:r w:rsidR="0057721C">
              <w:rPr>
                <w:rFonts w:cstheme="minorHAnsi"/>
              </w:rPr>
              <w:t>they</w:t>
            </w:r>
            <w:r>
              <w:rPr>
                <w:rFonts w:cstheme="minorHAnsi"/>
              </w:rPr>
              <w:t xml:space="preserve"> can think of a personal example from people the </w:t>
            </w:r>
            <w:r w:rsidR="00B430E7">
              <w:rPr>
                <w:rFonts w:cstheme="minorHAnsi"/>
              </w:rPr>
              <w:t>participant</w:t>
            </w:r>
            <w:r>
              <w:rPr>
                <w:rFonts w:cstheme="minorHAnsi"/>
              </w:rPr>
              <w:t xml:space="preserve"> </w:t>
            </w:r>
            <w:r w:rsidR="00D94CE0">
              <w:rPr>
                <w:rFonts w:cstheme="minorHAnsi"/>
              </w:rPr>
              <w:t xml:space="preserve">has </w:t>
            </w:r>
            <w:r>
              <w:rPr>
                <w:rFonts w:cstheme="minorHAnsi"/>
              </w:rPr>
              <w:t>work</w:t>
            </w:r>
            <w:r w:rsidR="00D94CE0">
              <w:rPr>
                <w:rFonts w:cstheme="minorHAnsi"/>
              </w:rPr>
              <w:t>ed</w:t>
            </w:r>
            <w:r>
              <w:rPr>
                <w:rFonts w:cstheme="minorHAnsi"/>
              </w:rPr>
              <w:t xml:space="preserve"> with</w:t>
            </w:r>
            <w:r w:rsidR="00B430E7">
              <w:rPr>
                <w:rFonts w:cstheme="minorHAnsi"/>
              </w:rPr>
              <w:t xml:space="preserve">. </w:t>
            </w:r>
          </w:p>
          <w:p w14:paraId="11DE7157" w14:textId="5000ECCF" w:rsidR="00B430E7" w:rsidRDefault="00B430E7" w:rsidP="0085643C">
            <w:pPr>
              <w:rPr>
                <w:rFonts w:cstheme="minorHAnsi"/>
                <w:i/>
                <w:iCs/>
              </w:rPr>
            </w:pPr>
            <w:r>
              <w:rPr>
                <w:rFonts w:cstheme="minorHAnsi"/>
              </w:rPr>
              <w:t xml:space="preserve">Once the participant has finished </w:t>
            </w:r>
            <w:r w:rsidR="00D94CE0">
              <w:rPr>
                <w:rFonts w:cstheme="minorHAnsi"/>
              </w:rPr>
              <w:t>emphasise</w:t>
            </w:r>
            <w:r>
              <w:rPr>
                <w:rFonts w:cstheme="minorHAnsi"/>
              </w:rPr>
              <w:t xml:space="preserve"> the importance of the backwards question. Use Goal 2 on page 2 as an example</w:t>
            </w:r>
            <w:r w:rsidR="00EE57F2">
              <w:rPr>
                <w:rFonts w:cstheme="minorHAnsi"/>
              </w:rPr>
              <w:t xml:space="preserve">. </w:t>
            </w:r>
            <w:r w:rsidR="00B82AC1">
              <w:rPr>
                <w:rFonts w:cstheme="minorHAnsi"/>
              </w:rPr>
              <w:t>So,</w:t>
            </w:r>
            <w:r w:rsidR="00EE57F2">
              <w:rPr>
                <w:rFonts w:cstheme="minorHAnsi"/>
              </w:rPr>
              <w:t xml:space="preserve"> if you ask the person how important this is to them  on a scale of 1 to 10 and they say 7 you then ask  them a  backwards</w:t>
            </w:r>
            <w:r w:rsidR="00D94CE0">
              <w:rPr>
                <w:rFonts w:cstheme="minorHAnsi"/>
              </w:rPr>
              <w:t xml:space="preserve"> </w:t>
            </w:r>
            <w:r w:rsidR="00EE57F2">
              <w:rPr>
                <w:rFonts w:cstheme="minorHAnsi"/>
              </w:rPr>
              <w:t xml:space="preserve">question in terms of the number – </w:t>
            </w:r>
            <w:r w:rsidR="00EE57F2" w:rsidRPr="00766F17">
              <w:rPr>
                <w:rFonts w:cstheme="minorHAnsi"/>
                <w:i/>
                <w:iCs/>
              </w:rPr>
              <w:t>why are you are a</w:t>
            </w:r>
            <w:r w:rsidR="0057721C">
              <w:rPr>
                <w:rFonts w:cstheme="minorHAnsi"/>
                <w:i/>
                <w:iCs/>
              </w:rPr>
              <w:t>t</w:t>
            </w:r>
            <w:r w:rsidR="00EE57F2" w:rsidRPr="00766F17">
              <w:rPr>
                <w:rFonts w:cstheme="minorHAnsi"/>
                <w:i/>
                <w:iCs/>
              </w:rPr>
              <w:t xml:space="preserve"> 7 and not a 5</w:t>
            </w:r>
            <w:r w:rsidR="00EE57F2">
              <w:rPr>
                <w:rFonts w:cstheme="minorHAnsi"/>
              </w:rPr>
              <w:t xml:space="preserve">. </w:t>
            </w:r>
            <w:r w:rsidR="00D94CE0">
              <w:rPr>
                <w:rFonts w:cstheme="minorHAnsi"/>
              </w:rPr>
              <w:t>T</w:t>
            </w:r>
            <w:r w:rsidR="00EE57F2">
              <w:rPr>
                <w:rFonts w:cstheme="minorHAnsi"/>
              </w:rPr>
              <w:t>he</w:t>
            </w:r>
            <w:r w:rsidR="00D94CE0">
              <w:rPr>
                <w:rFonts w:cstheme="minorHAnsi"/>
              </w:rPr>
              <w:t xml:space="preserve"> person is likely to give you lots more information about their reasons for change e.g. </w:t>
            </w:r>
            <w:r w:rsidR="00D94CE0" w:rsidRPr="00766F17">
              <w:rPr>
                <w:rFonts w:cstheme="minorHAnsi"/>
                <w:i/>
                <w:iCs/>
              </w:rPr>
              <w:t>I had a really good grandmother who was very loving, who liste</w:t>
            </w:r>
            <w:r w:rsidR="00F431AE">
              <w:rPr>
                <w:rFonts w:cstheme="minorHAnsi"/>
                <w:i/>
                <w:iCs/>
              </w:rPr>
              <w:t>ne</w:t>
            </w:r>
            <w:r w:rsidR="00D94CE0" w:rsidRPr="00766F17">
              <w:rPr>
                <w:rFonts w:cstheme="minorHAnsi"/>
                <w:i/>
                <w:iCs/>
              </w:rPr>
              <w:t xml:space="preserve">d to me </w:t>
            </w:r>
            <w:r w:rsidR="00D94CE0" w:rsidRPr="00766F17">
              <w:rPr>
                <w:rFonts w:cstheme="minorHAnsi"/>
                <w:i/>
                <w:iCs/>
              </w:rPr>
              <w:lastRenderedPageBreak/>
              <w:t xml:space="preserve">and believed in me and taught me lots of things and I want to try and be like that for my grandchildren </w:t>
            </w:r>
          </w:p>
          <w:p w14:paraId="1CEBE373" w14:textId="4E89ABBF" w:rsidR="00DB3FEF" w:rsidRDefault="00D94CE0" w:rsidP="0085643C">
            <w:pPr>
              <w:rPr>
                <w:rFonts w:cstheme="minorHAnsi"/>
              </w:rPr>
            </w:pPr>
            <w:r w:rsidRPr="00766F17">
              <w:rPr>
                <w:rFonts w:cstheme="minorHAnsi"/>
              </w:rPr>
              <w:t xml:space="preserve">Make sure you write down any additional </w:t>
            </w:r>
            <w:r w:rsidRPr="00D94CE0">
              <w:rPr>
                <w:rFonts w:cstheme="minorHAnsi"/>
              </w:rPr>
              <w:t>information</w:t>
            </w:r>
            <w:r w:rsidRPr="00766F17">
              <w:rPr>
                <w:rFonts w:cstheme="minorHAnsi"/>
              </w:rPr>
              <w:t xml:space="preserve"> </w:t>
            </w:r>
            <w:r>
              <w:rPr>
                <w:rFonts w:cstheme="minorHAnsi"/>
              </w:rPr>
              <w:t xml:space="preserve">as this is extra information about the person‘s motivation and might be useful if the person later finds it hard to achieve their goal. </w:t>
            </w:r>
          </w:p>
          <w:p w14:paraId="348A4919" w14:textId="15BD9FF2" w:rsidR="00DB3FEF" w:rsidRDefault="00DB3FEF" w:rsidP="0085643C">
            <w:pPr>
              <w:rPr>
                <w:rFonts w:cstheme="minorHAnsi"/>
                <w:i/>
                <w:iCs/>
              </w:rPr>
            </w:pPr>
            <w:r>
              <w:rPr>
                <w:rFonts w:cstheme="minorHAnsi"/>
              </w:rPr>
              <w:t xml:space="preserve">Model with the participants  what could happen if you had asked a forward question </w:t>
            </w:r>
            <w:r w:rsidR="00D94CE0">
              <w:rPr>
                <w:rFonts w:cstheme="minorHAnsi"/>
              </w:rPr>
              <w:t xml:space="preserve"> </w:t>
            </w:r>
            <w:r>
              <w:rPr>
                <w:rFonts w:cstheme="minorHAnsi"/>
              </w:rPr>
              <w:t xml:space="preserve">e.g. why are you at a 7 and not a 9. The person might say </w:t>
            </w:r>
            <w:r w:rsidRPr="00766F17">
              <w:rPr>
                <w:rFonts w:cstheme="minorHAnsi"/>
                <w:i/>
                <w:iCs/>
              </w:rPr>
              <w:t xml:space="preserve">well I can still talk to them over the phone at the moment </w:t>
            </w:r>
            <w:r w:rsidR="00F431AE">
              <w:rPr>
                <w:rFonts w:cstheme="minorHAnsi"/>
                <w:i/>
                <w:iCs/>
              </w:rPr>
              <w:t xml:space="preserve">so it might not be that urgent after all </w:t>
            </w:r>
            <w:r w:rsidRPr="00766F17">
              <w:rPr>
                <w:rFonts w:cstheme="minorHAnsi"/>
                <w:i/>
                <w:iCs/>
              </w:rPr>
              <w:t xml:space="preserve">and I am not very good at using the computer so it is going to take a </w:t>
            </w:r>
            <w:r w:rsidR="00F431AE">
              <w:rPr>
                <w:rFonts w:cstheme="minorHAnsi"/>
                <w:i/>
                <w:iCs/>
              </w:rPr>
              <w:t xml:space="preserve">log time so maybe it isn’t that important. </w:t>
            </w:r>
          </w:p>
          <w:p w14:paraId="3274241F" w14:textId="180BDD20" w:rsidR="00DB3FEF" w:rsidRDefault="00DB3FEF" w:rsidP="0085643C">
            <w:pPr>
              <w:rPr>
                <w:rFonts w:cstheme="minorHAnsi"/>
                <w:i/>
                <w:iCs/>
              </w:rPr>
            </w:pPr>
            <w:r w:rsidRPr="00766F17">
              <w:rPr>
                <w:rFonts w:cstheme="minorHAnsi"/>
              </w:rPr>
              <w:t xml:space="preserve">And the person might be puzzled </w:t>
            </w:r>
            <w:r w:rsidR="00F431AE">
              <w:rPr>
                <w:rFonts w:cstheme="minorHAnsi"/>
              </w:rPr>
              <w:t xml:space="preserve">by </w:t>
            </w:r>
            <w:r w:rsidR="005113B2">
              <w:rPr>
                <w:rFonts w:cstheme="minorHAnsi"/>
              </w:rPr>
              <w:t xml:space="preserve">your question </w:t>
            </w:r>
            <w:r w:rsidRPr="00766F17">
              <w:rPr>
                <w:rFonts w:cstheme="minorHAnsi"/>
              </w:rPr>
              <w:t xml:space="preserve">– </w:t>
            </w:r>
            <w:r w:rsidR="00F431AE">
              <w:rPr>
                <w:rFonts w:cstheme="minorHAnsi"/>
              </w:rPr>
              <w:t>A</w:t>
            </w:r>
            <w:r w:rsidRPr="00DB3FEF">
              <w:rPr>
                <w:rFonts w:cstheme="minorHAnsi"/>
                <w:i/>
                <w:iCs/>
              </w:rPr>
              <w:t xml:space="preserve">re you </w:t>
            </w:r>
            <w:r w:rsidR="005113B2">
              <w:rPr>
                <w:rFonts w:cstheme="minorHAnsi"/>
                <w:i/>
                <w:iCs/>
              </w:rPr>
              <w:t xml:space="preserve">suggesting </w:t>
            </w:r>
            <w:r w:rsidRPr="00DB3FEF">
              <w:rPr>
                <w:rFonts w:cstheme="minorHAnsi"/>
                <w:i/>
                <w:iCs/>
              </w:rPr>
              <w:t xml:space="preserve">that </w:t>
            </w:r>
            <w:r w:rsidR="005113B2">
              <w:rPr>
                <w:rFonts w:cstheme="minorHAnsi"/>
                <w:i/>
                <w:iCs/>
              </w:rPr>
              <w:t>I</w:t>
            </w:r>
            <w:r w:rsidRPr="00DB3FEF">
              <w:rPr>
                <w:rFonts w:cstheme="minorHAnsi"/>
                <w:i/>
                <w:iCs/>
              </w:rPr>
              <w:t xml:space="preserve"> should be</w:t>
            </w:r>
            <w:r w:rsidR="005113B2">
              <w:rPr>
                <w:rFonts w:cstheme="minorHAnsi"/>
                <w:i/>
                <w:iCs/>
              </w:rPr>
              <w:t xml:space="preserve"> doing</w:t>
            </w:r>
            <w:r w:rsidRPr="00DB3FEF">
              <w:rPr>
                <w:rFonts w:cstheme="minorHAnsi"/>
                <w:i/>
                <w:iCs/>
              </w:rPr>
              <w:t xml:space="preserve"> this </w:t>
            </w:r>
            <w:r w:rsidR="005113B2">
              <w:rPr>
                <w:rFonts w:cstheme="minorHAnsi"/>
                <w:i/>
                <w:iCs/>
              </w:rPr>
              <w:t>m</w:t>
            </w:r>
            <w:r w:rsidRPr="00DB3FEF">
              <w:rPr>
                <w:rFonts w:cstheme="minorHAnsi"/>
                <w:i/>
                <w:iCs/>
              </w:rPr>
              <w:t xml:space="preserve">ore quickly, do you think </w:t>
            </w:r>
            <w:r w:rsidR="005113B2">
              <w:rPr>
                <w:rFonts w:cstheme="minorHAnsi"/>
                <w:i/>
                <w:iCs/>
              </w:rPr>
              <w:t>I won’t</w:t>
            </w:r>
            <w:r w:rsidRPr="00DB3FEF">
              <w:rPr>
                <w:rFonts w:cstheme="minorHAnsi"/>
                <w:i/>
                <w:iCs/>
              </w:rPr>
              <w:t xml:space="preserve"> achieve </w:t>
            </w:r>
            <w:r w:rsidR="005113B2">
              <w:rPr>
                <w:rFonts w:cstheme="minorHAnsi"/>
                <w:i/>
                <w:iCs/>
              </w:rPr>
              <w:t>my</w:t>
            </w:r>
            <w:r w:rsidRPr="00DB3FEF">
              <w:rPr>
                <w:rFonts w:cstheme="minorHAnsi"/>
                <w:i/>
                <w:iCs/>
              </w:rPr>
              <w:t xml:space="preserve"> goal?</w:t>
            </w:r>
          </w:p>
          <w:p w14:paraId="292D55A7" w14:textId="08A6667F" w:rsidR="00DB3FEF" w:rsidRPr="00DB3FEF" w:rsidRDefault="00F431AE" w:rsidP="0085643C">
            <w:pPr>
              <w:rPr>
                <w:rFonts w:cstheme="minorHAnsi"/>
              </w:rPr>
            </w:pPr>
            <w:r>
              <w:rPr>
                <w:rFonts w:cstheme="minorHAnsi"/>
              </w:rPr>
              <w:t>Remember</w:t>
            </w:r>
            <w:r w:rsidR="00DB3FEF">
              <w:rPr>
                <w:rFonts w:cstheme="minorHAnsi"/>
              </w:rPr>
              <w:t xml:space="preserve"> your role is to support </w:t>
            </w:r>
            <w:r>
              <w:rPr>
                <w:rFonts w:cstheme="minorHAnsi"/>
              </w:rPr>
              <w:t xml:space="preserve">people </w:t>
            </w:r>
            <w:r w:rsidR="00DB3FEF">
              <w:rPr>
                <w:rFonts w:cstheme="minorHAnsi"/>
              </w:rPr>
              <w:t xml:space="preserve">to achieve </w:t>
            </w:r>
            <w:r>
              <w:rPr>
                <w:rFonts w:cstheme="minorHAnsi"/>
              </w:rPr>
              <w:t>the</w:t>
            </w:r>
            <w:r w:rsidR="00DB3FEF">
              <w:rPr>
                <w:rFonts w:cstheme="minorHAnsi"/>
              </w:rPr>
              <w:t xml:space="preserve"> goal </w:t>
            </w:r>
            <w:r>
              <w:rPr>
                <w:rFonts w:cstheme="minorHAnsi"/>
              </w:rPr>
              <w:t xml:space="preserve">that is important to them </w:t>
            </w:r>
            <w:r w:rsidR="00DB3FEF">
              <w:rPr>
                <w:rFonts w:cstheme="minorHAnsi"/>
              </w:rPr>
              <w:t xml:space="preserve">not to undermine the goal and make the person feel uncertain.  </w:t>
            </w:r>
          </w:p>
          <w:p w14:paraId="194FDFD1" w14:textId="46ED8A8E" w:rsidR="005113B2" w:rsidRDefault="00DB3FEF" w:rsidP="0085643C">
            <w:pPr>
              <w:rPr>
                <w:rFonts w:cstheme="minorHAnsi"/>
              </w:rPr>
            </w:pPr>
            <w:r>
              <w:rPr>
                <w:rFonts w:cstheme="minorHAnsi"/>
              </w:rPr>
              <w:t xml:space="preserve">Repeat the process for </w:t>
            </w:r>
            <w:r w:rsidR="0085643C" w:rsidRPr="00A405A1">
              <w:rPr>
                <w:rFonts w:cstheme="minorHAnsi"/>
                <w:b/>
              </w:rPr>
              <w:t>confidence</w:t>
            </w:r>
            <w:r w:rsidR="008F3A42">
              <w:rPr>
                <w:rFonts w:cstheme="minorHAnsi"/>
              </w:rPr>
              <w:t xml:space="preserve">. You  only need to </w:t>
            </w:r>
            <w:r w:rsidR="00EA03FE">
              <w:rPr>
                <w:rFonts w:cstheme="minorHAnsi"/>
              </w:rPr>
              <w:t xml:space="preserve">ask questions </w:t>
            </w:r>
            <w:r w:rsidR="008F3A42">
              <w:rPr>
                <w:rFonts w:cstheme="minorHAnsi"/>
              </w:rPr>
              <w:t xml:space="preserve">if the person’s confidence level is </w:t>
            </w:r>
            <w:r w:rsidR="00EA03FE">
              <w:rPr>
                <w:rFonts w:cstheme="minorHAnsi"/>
              </w:rPr>
              <w:t xml:space="preserve">less than a </w:t>
            </w:r>
            <w:r w:rsidR="005113B2">
              <w:rPr>
                <w:rFonts w:cstheme="minorHAnsi"/>
              </w:rPr>
              <w:t>7.</w:t>
            </w:r>
            <w:r w:rsidR="00EA03FE">
              <w:rPr>
                <w:rFonts w:cstheme="minorHAnsi"/>
              </w:rPr>
              <w:t xml:space="preserve"> </w:t>
            </w:r>
            <w:r w:rsidR="005113B2">
              <w:rPr>
                <w:rFonts w:cstheme="minorHAnsi"/>
              </w:rPr>
              <w:t xml:space="preserve">Point out that the process for </w:t>
            </w:r>
            <w:r w:rsidR="005113B2" w:rsidRPr="00173C47">
              <w:rPr>
                <w:rFonts w:cstheme="minorHAnsi"/>
                <w:b/>
                <w:bCs/>
              </w:rPr>
              <w:t>confidence</w:t>
            </w:r>
            <w:r w:rsidR="005113B2">
              <w:rPr>
                <w:rFonts w:cstheme="minorHAnsi"/>
              </w:rPr>
              <w:t xml:space="preserve"> is the opposite of </w:t>
            </w:r>
            <w:r w:rsidR="005113B2" w:rsidRPr="00173C47">
              <w:rPr>
                <w:rFonts w:cstheme="minorHAnsi"/>
                <w:b/>
                <w:bCs/>
              </w:rPr>
              <w:t>importance</w:t>
            </w:r>
            <w:r w:rsidR="005113B2">
              <w:rPr>
                <w:rFonts w:cstheme="minorHAnsi"/>
              </w:rPr>
              <w:t xml:space="preserve">. With </w:t>
            </w:r>
            <w:r w:rsidR="005113B2" w:rsidRPr="00173C47">
              <w:rPr>
                <w:rFonts w:cstheme="minorHAnsi"/>
                <w:b/>
                <w:bCs/>
              </w:rPr>
              <w:t>confidence</w:t>
            </w:r>
            <w:r w:rsidR="005113B2">
              <w:rPr>
                <w:rFonts w:cstheme="minorHAnsi"/>
                <w:b/>
                <w:bCs/>
              </w:rPr>
              <w:t xml:space="preserve"> </w:t>
            </w:r>
            <w:r w:rsidR="005113B2">
              <w:rPr>
                <w:rFonts w:cstheme="minorHAnsi"/>
              </w:rPr>
              <w:t xml:space="preserve">you use a forwards question. </w:t>
            </w:r>
            <w:r>
              <w:rPr>
                <w:rFonts w:cstheme="minorHAnsi"/>
              </w:rPr>
              <w:t xml:space="preserve">Get a participant to explain </w:t>
            </w:r>
            <w:r w:rsidR="008F3A42">
              <w:rPr>
                <w:rFonts w:cstheme="minorHAnsi"/>
              </w:rPr>
              <w:t>how to assess</w:t>
            </w:r>
            <w:r>
              <w:rPr>
                <w:rFonts w:cstheme="minorHAnsi"/>
              </w:rPr>
              <w:t xml:space="preserve"> </w:t>
            </w:r>
            <w:r w:rsidR="00EA03FE" w:rsidRPr="00766F17">
              <w:rPr>
                <w:rFonts w:cstheme="minorHAnsi"/>
                <w:b/>
                <w:bCs/>
              </w:rPr>
              <w:t>confidence</w:t>
            </w:r>
            <w:r w:rsidR="00EA03FE">
              <w:rPr>
                <w:rFonts w:cstheme="minorHAnsi"/>
              </w:rPr>
              <w:t xml:space="preserve"> </w:t>
            </w:r>
            <w:r>
              <w:rPr>
                <w:rFonts w:cstheme="minorHAnsi"/>
              </w:rPr>
              <w:t xml:space="preserve">with an example </w:t>
            </w:r>
            <w:r w:rsidR="005113B2">
              <w:rPr>
                <w:rFonts w:cstheme="minorHAnsi"/>
              </w:rPr>
              <w:t xml:space="preserve">goal </w:t>
            </w:r>
            <w:r>
              <w:rPr>
                <w:rFonts w:cstheme="minorHAnsi"/>
              </w:rPr>
              <w:t xml:space="preserve">or else use one of the goals on page 2. </w:t>
            </w:r>
            <w:r w:rsidR="008F3A42">
              <w:rPr>
                <w:rFonts w:cstheme="minorHAnsi"/>
              </w:rPr>
              <w:t xml:space="preserve">Remind participants to look at the relevant </w:t>
            </w:r>
            <w:r w:rsidR="005113B2">
              <w:rPr>
                <w:rFonts w:cstheme="minorHAnsi"/>
              </w:rPr>
              <w:t>part</w:t>
            </w:r>
            <w:r w:rsidR="008F3A42">
              <w:rPr>
                <w:rFonts w:cstheme="minorHAnsi"/>
              </w:rPr>
              <w:t xml:space="preserve"> of page 3. The point of asking </w:t>
            </w:r>
            <w:r w:rsidR="00F431AE">
              <w:rPr>
                <w:rFonts w:cstheme="minorHAnsi"/>
              </w:rPr>
              <w:t xml:space="preserve">the confidence question </w:t>
            </w:r>
            <w:r w:rsidR="005113B2">
              <w:rPr>
                <w:rFonts w:cstheme="minorHAnsi"/>
              </w:rPr>
              <w:t xml:space="preserve">is that research has shown people need to be at 7 in terms of confidence to achieve their goal. </w:t>
            </w:r>
          </w:p>
          <w:p w14:paraId="486CE5AF" w14:textId="508410DA" w:rsidR="0085643C" w:rsidRPr="00A405A1" w:rsidRDefault="005113B2" w:rsidP="005C1F89">
            <w:pPr>
              <w:rPr>
                <w:rFonts w:cstheme="minorHAnsi"/>
                <w:b/>
                <w:bCs/>
                <w:color w:val="2F5496" w:themeColor="accent1" w:themeShade="BF"/>
              </w:rPr>
            </w:pPr>
            <w:r>
              <w:rPr>
                <w:rFonts w:cstheme="minorHAnsi"/>
              </w:rPr>
              <w:t>Point out to participants that they don’t have to remember all this. Take a copy of the ruler on page 3 and writ</w:t>
            </w:r>
            <w:r w:rsidR="00F431AE">
              <w:rPr>
                <w:rFonts w:cstheme="minorHAnsi"/>
              </w:rPr>
              <w:t>e</w:t>
            </w:r>
            <w:r>
              <w:rPr>
                <w:rFonts w:cstheme="minorHAnsi"/>
              </w:rPr>
              <w:t xml:space="preserve"> on it –</w:t>
            </w:r>
            <w:r w:rsidRPr="005113B2">
              <w:rPr>
                <w:rFonts w:cstheme="minorHAnsi"/>
              </w:rPr>
              <w:t xml:space="preserve"> backwards</w:t>
            </w:r>
            <w:r w:rsidRPr="00766F17">
              <w:rPr>
                <w:rFonts w:cstheme="minorHAnsi"/>
                <w:b/>
                <w:bCs/>
              </w:rPr>
              <w:t xml:space="preserve"> </w:t>
            </w:r>
            <w:r>
              <w:rPr>
                <w:rFonts w:cstheme="minorHAnsi"/>
              </w:rPr>
              <w:t xml:space="preserve">for </w:t>
            </w:r>
            <w:r w:rsidRPr="00766F17">
              <w:rPr>
                <w:rFonts w:cstheme="minorHAnsi"/>
                <w:b/>
                <w:bCs/>
              </w:rPr>
              <w:t>importance</w:t>
            </w:r>
            <w:r>
              <w:rPr>
                <w:rFonts w:cstheme="minorHAnsi"/>
              </w:rPr>
              <w:t xml:space="preserve"> and forwards for </w:t>
            </w:r>
            <w:r w:rsidRPr="00766F17">
              <w:rPr>
                <w:rFonts w:cstheme="minorHAnsi"/>
                <w:b/>
                <w:bCs/>
              </w:rPr>
              <w:t>confidence</w:t>
            </w:r>
            <w:r>
              <w:rPr>
                <w:rFonts w:cstheme="minorHAnsi"/>
              </w:rPr>
              <w:t xml:space="preserve"> (if not already a 7)   </w:t>
            </w:r>
            <w:r w:rsidR="008F3A42">
              <w:rPr>
                <w:rFonts w:cstheme="minorHAnsi"/>
              </w:rPr>
              <w:t xml:space="preserve"> </w:t>
            </w:r>
          </w:p>
        </w:tc>
        <w:tc>
          <w:tcPr>
            <w:tcW w:w="2217" w:type="dxa"/>
          </w:tcPr>
          <w:p w14:paraId="64F6E43B" w14:textId="0D856F3E" w:rsidR="0085643C" w:rsidRDefault="0085643C" w:rsidP="001C034E">
            <w:pPr>
              <w:rPr>
                <w:rFonts w:cstheme="minorHAnsi"/>
                <w:b/>
              </w:rPr>
            </w:pPr>
            <w:r>
              <w:rPr>
                <w:rFonts w:cstheme="minorHAnsi"/>
                <w:b/>
              </w:rPr>
              <w:lastRenderedPageBreak/>
              <w:t xml:space="preserve">Page 3 of the </w:t>
            </w:r>
            <w:r w:rsidR="00791CC0">
              <w:rPr>
                <w:rFonts w:cstheme="minorHAnsi"/>
                <w:b/>
              </w:rPr>
              <w:t>h</w:t>
            </w:r>
            <w:r>
              <w:rPr>
                <w:rFonts w:cstheme="minorHAnsi"/>
                <w:b/>
              </w:rPr>
              <w:t xml:space="preserve">andout </w:t>
            </w:r>
          </w:p>
          <w:p w14:paraId="530962E8" w14:textId="5E4CD34B" w:rsidR="00791CC0" w:rsidRDefault="00791CC0" w:rsidP="00791CC0">
            <w:pPr>
              <w:jc w:val="center"/>
              <w:rPr>
                <w:rFonts w:cstheme="minorHAnsi"/>
                <w:b/>
              </w:rPr>
            </w:pPr>
            <w:r>
              <w:rPr>
                <w:noProof/>
              </w:rPr>
              <w:drawing>
                <wp:inline distT="0" distB="0" distL="0" distR="0" wp14:anchorId="7AAF80E2" wp14:editId="4DCBB06B">
                  <wp:extent cx="1223143" cy="1879600"/>
                  <wp:effectExtent l="19050" t="19050" r="1524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466" cy="1898537"/>
                          </a:xfrm>
                          <a:prstGeom prst="rect">
                            <a:avLst/>
                          </a:prstGeom>
                          <a:noFill/>
                          <a:ln>
                            <a:solidFill>
                              <a:schemeClr val="tx1"/>
                            </a:solidFill>
                          </a:ln>
                        </pic:spPr>
                      </pic:pic>
                    </a:graphicData>
                  </a:graphic>
                </wp:inline>
              </w:drawing>
            </w:r>
          </w:p>
          <w:p w14:paraId="14B4392D" w14:textId="164B61E2" w:rsidR="00791CC0" w:rsidRPr="00A405A1" w:rsidRDefault="00791CC0" w:rsidP="001C034E">
            <w:pPr>
              <w:rPr>
                <w:rFonts w:cstheme="minorHAnsi"/>
                <w:b/>
              </w:rPr>
            </w:pPr>
          </w:p>
        </w:tc>
      </w:tr>
      <w:tr w:rsidR="00791CC0" w:rsidRPr="00A405A1" w14:paraId="2920BB2D" w14:textId="77777777" w:rsidTr="004274BC">
        <w:tc>
          <w:tcPr>
            <w:tcW w:w="1576" w:type="dxa"/>
          </w:tcPr>
          <w:p w14:paraId="754EDEBC" w14:textId="09855BF6" w:rsidR="00C246A8" w:rsidRPr="00A405A1" w:rsidRDefault="00170859" w:rsidP="001C034E">
            <w:pPr>
              <w:rPr>
                <w:rFonts w:cstheme="minorHAnsi"/>
                <w:b/>
              </w:rPr>
            </w:pPr>
            <w:r>
              <w:rPr>
                <w:rFonts w:cstheme="minorHAnsi"/>
                <w:b/>
              </w:rPr>
              <w:t xml:space="preserve">Building new knowledge </w:t>
            </w:r>
          </w:p>
        </w:tc>
        <w:tc>
          <w:tcPr>
            <w:tcW w:w="5223" w:type="dxa"/>
          </w:tcPr>
          <w:p w14:paraId="6B1559F7" w14:textId="75911EA9" w:rsidR="00170859" w:rsidRPr="00170859" w:rsidRDefault="00170859" w:rsidP="001C034E">
            <w:pPr>
              <w:rPr>
                <w:rFonts w:cstheme="minorHAnsi"/>
                <w:b/>
                <w:bCs/>
                <w:color w:val="2F5496" w:themeColor="accent1" w:themeShade="BF"/>
              </w:rPr>
            </w:pPr>
            <w:r w:rsidRPr="004274BC">
              <w:rPr>
                <w:rFonts w:cstheme="minorHAnsi"/>
                <w:b/>
                <w:bCs/>
                <w:color w:val="2F5496" w:themeColor="accent1" w:themeShade="BF"/>
              </w:rPr>
              <w:t xml:space="preserve">Developing an </w:t>
            </w:r>
            <w:r w:rsidR="00ED2A0B">
              <w:rPr>
                <w:rFonts w:cstheme="minorHAnsi"/>
                <w:b/>
                <w:bCs/>
                <w:color w:val="2F5496" w:themeColor="accent1" w:themeShade="BF"/>
              </w:rPr>
              <w:t>a</w:t>
            </w:r>
            <w:r w:rsidRPr="004274BC">
              <w:rPr>
                <w:rFonts w:cstheme="minorHAnsi"/>
                <w:b/>
                <w:bCs/>
                <w:color w:val="2F5496" w:themeColor="accent1" w:themeShade="BF"/>
              </w:rPr>
              <w:t xml:space="preserve">ction </w:t>
            </w:r>
            <w:r w:rsidR="00ED2A0B">
              <w:rPr>
                <w:rFonts w:cstheme="minorHAnsi"/>
                <w:b/>
                <w:bCs/>
                <w:color w:val="2F5496" w:themeColor="accent1" w:themeShade="BF"/>
              </w:rPr>
              <w:t>p</w:t>
            </w:r>
            <w:r w:rsidRPr="004274BC">
              <w:rPr>
                <w:rFonts w:cstheme="minorHAnsi"/>
                <w:b/>
                <w:bCs/>
                <w:color w:val="2F5496" w:themeColor="accent1" w:themeShade="BF"/>
              </w:rPr>
              <w:t xml:space="preserve">lan using a </w:t>
            </w:r>
            <w:r w:rsidR="00ED2A0B">
              <w:rPr>
                <w:rFonts w:cstheme="minorHAnsi"/>
                <w:b/>
                <w:bCs/>
                <w:color w:val="2F5496" w:themeColor="accent1" w:themeShade="BF"/>
              </w:rPr>
              <w:t>c</w:t>
            </w:r>
            <w:r w:rsidRPr="004274BC">
              <w:rPr>
                <w:rFonts w:cstheme="minorHAnsi"/>
                <w:b/>
                <w:bCs/>
                <w:color w:val="2F5496" w:themeColor="accent1" w:themeShade="BF"/>
              </w:rPr>
              <w:t xml:space="preserve">ase </w:t>
            </w:r>
            <w:r w:rsidR="00ED2A0B">
              <w:rPr>
                <w:rFonts w:cstheme="minorHAnsi"/>
                <w:b/>
                <w:bCs/>
                <w:color w:val="2F5496" w:themeColor="accent1" w:themeShade="BF"/>
              </w:rPr>
              <w:t>s</w:t>
            </w:r>
            <w:r w:rsidRPr="004274BC">
              <w:rPr>
                <w:rFonts w:cstheme="minorHAnsi"/>
                <w:b/>
                <w:bCs/>
                <w:color w:val="2F5496" w:themeColor="accent1" w:themeShade="BF"/>
              </w:rPr>
              <w:t>tudy</w:t>
            </w:r>
          </w:p>
          <w:p w14:paraId="5BFB71CF" w14:textId="0C67344F" w:rsidR="00281707" w:rsidRPr="00F431AE" w:rsidRDefault="00170859" w:rsidP="001C034E">
            <w:pPr>
              <w:rPr>
                <w:rFonts w:cstheme="minorHAnsi"/>
              </w:rPr>
            </w:pPr>
            <w:r w:rsidRPr="00F431AE">
              <w:rPr>
                <w:rFonts w:cstheme="minorHAnsi"/>
              </w:rPr>
              <w:t xml:space="preserve">Refer participants to pages 4 and 5. Explain page 5 is a blank Action Plan. </w:t>
            </w:r>
            <w:r w:rsidR="00753EA7">
              <w:rPr>
                <w:rFonts w:cstheme="minorHAnsi"/>
              </w:rPr>
              <w:t xml:space="preserve">Quickly go through the Action Plan. </w:t>
            </w:r>
            <w:r w:rsidRPr="00F431AE">
              <w:rPr>
                <w:rFonts w:cstheme="minorHAnsi"/>
              </w:rPr>
              <w:t>Ask participants to work in pairs to fill in the action plan on page 5 using the case study on page 4.</w:t>
            </w:r>
            <w:r w:rsidR="00753EA7">
              <w:rPr>
                <w:rFonts w:cstheme="minorHAnsi"/>
              </w:rPr>
              <w:t xml:space="preserve"> Explain that </w:t>
            </w:r>
            <w:r w:rsidR="00753EA7">
              <w:rPr>
                <w:rFonts w:cstheme="minorHAnsi"/>
              </w:rPr>
              <w:lastRenderedPageBreak/>
              <w:t>all t</w:t>
            </w:r>
            <w:r w:rsidR="00ED2A0B">
              <w:rPr>
                <w:rFonts w:cstheme="minorHAnsi"/>
              </w:rPr>
              <w:t>h</w:t>
            </w:r>
            <w:r w:rsidR="00753EA7">
              <w:rPr>
                <w:rFonts w:cstheme="minorHAnsi"/>
              </w:rPr>
              <w:t xml:space="preserve">e information they need is the case study. </w:t>
            </w:r>
            <w:r w:rsidRPr="00F431AE">
              <w:rPr>
                <w:rFonts w:cstheme="minorHAnsi"/>
              </w:rPr>
              <w:t xml:space="preserve"> Give participants 5</w:t>
            </w:r>
            <w:r w:rsidR="00753EA7">
              <w:rPr>
                <w:rFonts w:cstheme="minorHAnsi"/>
              </w:rPr>
              <w:t>- 10</w:t>
            </w:r>
            <w:r w:rsidRPr="00F431AE">
              <w:rPr>
                <w:rFonts w:cstheme="minorHAnsi"/>
              </w:rPr>
              <w:t xml:space="preserve"> minutes to do this</w:t>
            </w:r>
            <w:r w:rsidR="00753EA7">
              <w:rPr>
                <w:rFonts w:cstheme="minorHAnsi"/>
              </w:rPr>
              <w:t xml:space="preserve"> depending on their levels of experience</w:t>
            </w:r>
            <w:r w:rsidRPr="00F431AE">
              <w:rPr>
                <w:rFonts w:cstheme="minorHAnsi"/>
              </w:rPr>
              <w:t>. Afterwards have a general discussion about how they went</w:t>
            </w:r>
            <w:r w:rsidR="00753EA7">
              <w:rPr>
                <w:rFonts w:cstheme="minorHAnsi"/>
              </w:rPr>
              <w:t>, what they notice about the action plans, how this action plan differs from one they are used to. Look</w:t>
            </w:r>
            <w:r w:rsidR="006D72E9" w:rsidRPr="00F431AE">
              <w:rPr>
                <w:rFonts w:cstheme="minorHAnsi"/>
              </w:rPr>
              <w:t xml:space="preserve"> at the completed </w:t>
            </w:r>
            <w:r w:rsidR="00753EA7">
              <w:rPr>
                <w:rFonts w:cstheme="minorHAnsi"/>
              </w:rPr>
              <w:t>a</w:t>
            </w:r>
            <w:r w:rsidR="006D72E9" w:rsidRPr="00F431AE">
              <w:rPr>
                <w:rFonts w:cstheme="minorHAnsi"/>
              </w:rPr>
              <w:t>ction plans</w:t>
            </w:r>
            <w:r w:rsidR="00753EA7">
              <w:rPr>
                <w:rFonts w:cstheme="minorHAnsi"/>
              </w:rPr>
              <w:t xml:space="preserve"> to make sure they are accurate.  </w:t>
            </w:r>
            <w:r w:rsidR="006D72E9" w:rsidRPr="00F431AE">
              <w:rPr>
                <w:rFonts w:cstheme="minorHAnsi"/>
              </w:rPr>
              <w:t xml:space="preserve">. </w:t>
            </w:r>
          </w:p>
          <w:p w14:paraId="0A30641E" w14:textId="43562CA4" w:rsidR="00C246A8" w:rsidRPr="00A405A1" w:rsidRDefault="00C246A8" w:rsidP="001C034E">
            <w:pPr>
              <w:rPr>
                <w:rFonts w:cstheme="minorHAnsi"/>
              </w:rPr>
            </w:pPr>
            <w:r w:rsidRPr="00A405A1">
              <w:rPr>
                <w:rFonts w:cstheme="minorHAnsi"/>
              </w:rPr>
              <w:t>Key messages:</w:t>
            </w:r>
          </w:p>
          <w:p w14:paraId="7D7D792F" w14:textId="5659B4BF" w:rsidR="00C246A8" w:rsidRPr="00A405A1" w:rsidRDefault="00C246A8" w:rsidP="00882A37">
            <w:pPr>
              <w:pStyle w:val="ListParagraph"/>
              <w:numPr>
                <w:ilvl w:val="0"/>
                <w:numId w:val="15"/>
              </w:numPr>
              <w:spacing w:after="0" w:line="240" w:lineRule="auto"/>
              <w:rPr>
                <w:rFonts w:cstheme="minorHAnsi"/>
              </w:rPr>
            </w:pPr>
            <w:bookmarkStart w:id="0" w:name="_Hlk9944311"/>
            <w:r w:rsidRPr="00A405A1">
              <w:rPr>
                <w:rFonts w:cstheme="minorHAnsi"/>
              </w:rPr>
              <w:t xml:space="preserve">Action plans are about changing behaviour. When helping someone develop an action plan it is important to </w:t>
            </w:r>
            <w:r w:rsidR="00170859">
              <w:rPr>
                <w:rFonts w:cstheme="minorHAnsi"/>
              </w:rPr>
              <w:t xml:space="preserve">focus on </w:t>
            </w:r>
            <w:r w:rsidR="00170859" w:rsidRPr="00A405A1">
              <w:rPr>
                <w:rFonts w:cstheme="minorHAnsi"/>
              </w:rPr>
              <w:t xml:space="preserve"> </w:t>
            </w:r>
            <w:r w:rsidRPr="00A405A1">
              <w:rPr>
                <w:rFonts w:cstheme="minorHAnsi"/>
              </w:rPr>
              <w:t xml:space="preserve">the behaviour rather than the outcome. For example, walking or not eating between meals (behaviours) rather than weight loss (outcome). </w:t>
            </w:r>
          </w:p>
          <w:p w14:paraId="519EF94F" w14:textId="10B14F36" w:rsidR="00C246A8" w:rsidRPr="00A405A1" w:rsidRDefault="00C246A8" w:rsidP="00882A37">
            <w:pPr>
              <w:pStyle w:val="ListParagraph"/>
              <w:numPr>
                <w:ilvl w:val="0"/>
                <w:numId w:val="15"/>
              </w:numPr>
              <w:spacing w:after="0" w:line="240" w:lineRule="auto"/>
              <w:rPr>
                <w:rFonts w:cstheme="minorHAnsi"/>
              </w:rPr>
            </w:pPr>
            <w:r w:rsidRPr="00A405A1">
              <w:rPr>
                <w:rFonts w:cstheme="minorHAnsi"/>
              </w:rPr>
              <w:t xml:space="preserve">An action plan should </w:t>
            </w:r>
            <w:r w:rsidR="006D72E9">
              <w:rPr>
                <w:rFonts w:cstheme="minorHAnsi"/>
              </w:rPr>
              <w:t xml:space="preserve">include a goal that is </w:t>
            </w:r>
            <w:r w:rsidR="006D72E9" w:rsidRPr="00A405A1">
              <w:rPr>
                <w:rFonts w:cstheme="minorHAnsi"/>
              </w:rPr>
              <w:t xml:space="preserve"> </w:t>
            </w:r>
            <w:r w:rsidRPr="00A405A1">
              <w:rPr>
                <w:rFonts w:cstheme="minorHAnsi"/>
              </w:rPr>
              <w:t>SMARTER</w:t>
            </w:r>
            <w:r w:rsidR="006D72E9">
              <w:rPr>
                <w:rFonts w:cstheme="minorHAnsi"/>
              </w:rPr>
              <w:t xml:space="preserve"> – write this on a whiteboard </w:t>
            </w:r>
            <w:r w:rsidR="00170859">
              <w:rPr>
                <w:rFonts w:cstheme="minorHAnsi"/>
              </w:rPr>
              <w:t xml:space="preserve">(specific, </w:t>
            </w:r>
            <w:r w:rsidR="006D72E9">
              <w:rPr>
                <w:rFonts w:cstheme="minorHAnsi"/>
              </w:rPr>
              <w:t>m</w:t>
            </w:r>
            <w:r w:rsidR="00170859">
              <w:rPr>
                <w:rFonts w:cstheme="minorHAnsi"/>
              </w:rPr>
              <w:t>easurable,</w:t>
            </w:r>
            <w:r w:rsidR="006D72E9">
              <w:rPr>
                <w:rFonts w:cstheme="minorHAnsi"/>
              </w:rPr>
              <w:t xml:space="preserve"> actionable, relevant, timebound, able to be evaluated and readjusted). The good news is that using the Action Plan form ensures that the person has a SMARTER goal. If necessary go through the Action Plan to show where each of SMARTER acronym applies. </w:t>
            </w:r>
            <w:r w:rsidRPr="00A405A1">
              <w:rPr>
                <w:rFonts w:cstheme="minorHAnsi"/>
              </w:rPr>
              <w:t xml:space="preserve"> </w:t>
            </w:r>
          </w:p>
          <w:p w14:paraId="26E4ABDA" w14:textId="07149296" w:rsidR="00753EA7" w:rsidRDefault="00753EA7" w:rsidP="00753EA7">
            <w:pPr>
              <w:pStyle w:val="ListParagraph"/>
              <w:numPr>
                <w:ilvl w:val="0"/>
                <w:numId w:val="15"/>
              </w:numPr>
              <w:spacing w:after="0" w:line="240" w:lineRule="auto"/>
              <w:rPr>
                <w:rFonts w:cstheme="minorHAnsi"/>
              </w:rPr>
            </w:pPr>
            <w:r>
              <w:rPr>
                <w:rFonts w:cstheme="minorHAnsi"/>
              </w:rPr>
              <w:t>Remind that a</w:t>
            </w:r>
            <w:r w:rsidR="00C246A8" w:rsidRPr="00A405A1">
              <w:rPr>
                <w:rFonts w:cstheme="minorHAnsi"/>
              </w:rPr>
              <w:t xml:space="preserve"> person </w:t>
            </w:r>
            <w:r>
              <w:rPr>
                <w:rFonts w:cstheme="minorHAnsi"/>
              </w:rPr>
              <w:t xml:space="preserve">with LTCs </w:t>
            </w:r>
            <w:r w:rsidR="00C246A8" w:rsidRPr="00A405A1">
              <w:rPr>
                <w:rFonts w:cstheme="minorHAnsi"/>
              </w:rPr>
              <w:t xml:space="preserve">should select one behaviour to work on at a time and it should be something that they want to do. </w:t>
            </w:r>
            <w:bookmarkEnd w:id="0"/>
          </w:p>
          <w:p w14:paraId="36802438" w14:textId="53607F9D" w:rsidR="00753EA7" w:rsidRPr="00E066FA" w:rsidRDefault="00753EA7" w:rsidP="00753EA7">
            <w:pPr>
              <w:pStyle w:val="ListParagraph"/>
              <w:numPr>
                <w:ilvl w:val="0"/>
                <w:numId w:val="15"/>
              </w:numPr>
              <w:spacing w:after="0" w:line="240" w:lineRule="auto"/>
              <w:rPr>
                <w:rFonts w:cstheme="minorHAnsi"/>
              </w:rPr>
            </w:pPr>
            <w:r w:rsidRPr="00753EA7">
              <w:rPr>
                <w:rFonts w:cstheme="minorHAnsi"/>
              </w:rPr>
              <w:t>Remember</w:t>
            </w:r>
            <w:r w:rsidR="00C246A8" w:rsidRPr="00753EA7">
              <w:rPr>
                <w:rFonts w:cstheme="minorHAnsi"/>
              </w:rPr>
              <w:t xml:space="preserve"> to</w:t>
            </w:r>
            <w:r w:rsidR="006D72E9" w:rsidRPr="00753EA7">
              <w:rPr>
                <w:rFonts w:cstheme="minorHAnsi"/>
              </w:rPr>
              <w:t xml:space="preserve"> use the </w:t>
            </w:r>
            <w:r w:rsidRPr="00753EA7">
              <w:rPr>
                <w:rFonts w:cstheme="minorHAnsi"/>
              </w:rPr>
              <w:t>c</w:t>
            </w:r>
            <w:r w:rsidR="006D72E9" w:rsidRPr="00753EA7">
              <w:rPr>
                <w:rFonts w:cstheme="minorHAnsi"/>
              </w:rPr>
              <w:t xml:space="preserve">hange ruler (page 3) </w:t>
            </w:r>
            <w:r w:rsidRPr="00753EA7">
              <w:rPr>
                <w:rFonts w:cstheme="minorHAnsi"/>
              </w:rPr>
              <w:t xml:space="preserve">to </w:t>
            </w:r>
            <w:r w:rsidR="00C246A8" w:rsidRPr="00753EA7">
              <w:rPr>
                <w:rFonts w:cstheme="minorHAnsi"/>
              </w:rPr>
              <w:t xml:space="preserve">assess how important </w:t>
            </w:r>
            <w:r w:rsidR="006D72E9" w:rsidRPr="00753EA7">
              <w:rPr>
                <w:rFonts w:cstheme="minorHAnsi"/>
              </w:rPr>
              <w:t xml:space="preserve">a goal </w:t>
            </w:r>
            <w:r w:rsidR="00C246A8" w:rsidRPr="00753EA7">
              <w:rPr>
                <w:rFonts w:cstheme="minorHAnsi"/>
              </w:rPr>
              <w:t xml:space="preserve"> is to the</w:t>
            </w:r>
            <w:r w:rsidRPr="00753EA7">
              <w:rPr>
                <w:rFonts w:cstheme="minorHAnsi"/>
              </w:rPr>
              <w:t xml:space="preserve"> person</w:t>
            </w:r>
            <w:r w:rsidR="00C246A8" w:rsidRPr="00753EA7">
              <w:rPr>
                <w:rFonts w:cstheme="minorHAnsi"/>
              </w:rPr>
              <w:t xml:space="preserve">, and how confident they are in achieving the </w:t>
            </w:r>
            <w:r w:rsidR="006D72E9" w:rsidRPr="00753EA7">
              <w:rPr>
                <w:rFonts w:cstheme="minorHAnsi"/>
              </w:rPr>
              <w:t xml:space="preserve">goal in the </w:t>
            </w:r>
            <w:r w:rsidR="00C246A8" w:rsidRPr="00753EA7">
              <w:rPr>
                <w:rFonts w:cstheme="minorHAnsi"/>
              </w:rPr>
              <w:t>action plan.</w:t>
            </w:r>
            <w:r w:rsidRPr="00753EA7">
              <w:rPr>
                <w:rFonts w:cstheme="minorHAnsi"/>
                <w:b/>
                <w:bCs/>
              </w:rPr>
              <w:t xml:space="preserve"> </w:t>
            </w:r>
          </w:p>
          <w:p w14:paraId="380C81DA" w14:textId="5545F92B" w:rsidR="00E066FA" w:rsidRPr="00E066FA" w:rsidRDefault="00E066FA" w:rsidP="00753EA7">
            <w:pPr>
              <w:pStyle w:val="ListParagraph"/>
              <w:numPr>
                <w:ilvl w:val="0"/>
                <w:numId w:val="15"/>
              </w:numPr>
              <w:spacing w:after="0" w:line="240" w:lineRule="auto"/>
              <w:rPr>
                <w:rFonts w:cstheme="minorHAnsi"/>
              </w:rPr>
            </w:pPr>
            <w:r w:rsidRPr="00E066FA">
              <w:rPr>
                <w:rFonts w:cstheme="minorHAnsi"/>
              </w:rPr>
              <w:t xml:space="preserve">Importance of social support – who is going to support them to achieve their goal and carry out their action plan </w:t>
            </w:r>
          </w:p>
          <w:p w14:paraId="170FF08A" w14:textId="1EE446E3" w:rsidR="00753EA7" w:rsidRPr="00753EA7" w:rsidRDefault="00753EA7" w:rsidP="00753EA7">
            <w:pPr>
              <w:pStyle w:val="ListParagraph"/>
              <w:numPr>
                <w:ilvl w:val="0"/>
                <w:numId w:val="15"/>
              </w:numPr>
              <w:spacing w:after="0" w:line="240" w:lineRule="auto"/>
              <w:rPr>
                <w:rFonts w:cstheme="minorHAnsi"/>
              </w:rPr>
            </w:pPr>
            <w:r w:rsidRPr="00753EA7">
              <w:rPr>
                <w:rFonts w:cstheme="minorHAnsi"/>
              </w:rPr>
              <w:t xml:space="preserve">It is ok for the person to identify the things they are not ready to do at the time of completing the action plan. This is often a big relief to people and gives them an opportunity to be successful </w:t>
            </w:r>
          </w:p>
          <w:p w14:paraId="413E6A64" w14:textId="77777777" w:rsidR="00753EA7" w:rsidRDefault="00753EA7" w:rsidP="00753EA7">
            <w:pPr>
              <w:pStyle w:val="ListParagraph"/>
              <w:spacing w:after="0" w:line="240" w:lineRule="auto"/>
              <w:ind w:left="360"/>
              <w:rPr>
                <w:rFonts w:cstheme="minorHAnsi"/>
              </w:rPr>
            </w:pPr>
          </w:p>
          <w:p w14:paraId="1558FB9B" w14:textId="77777777" w:rsidR="006312D0" w:rsidRDefault="006D72E9" w:rsidP="006312D0">
            <w:pPr>
              <w:rPr>
                <w:rFonts w:cstheme="minorHAnsi"/>
                <w:b/>
                <w:bCs/>
              </w:rPr>
            </w:pPr>
            <w:r w:rsidRPr="00753EA7">
              <w:rPr>
                <w:rFonts w:cstheme="minorHAnsi"/>
                <w:b/>
                <w:bCs/>
              </w:rPr>
              <w:t>Pacing</w:t>
            </w:r>
          </w:p>
          <w:p w14:paraId="7A001082" w14:textId="70721FAD" w:rsidR="006312D0" w:rsidRDefault="006312D0" w:rsidP="006312D0">
            <w:pPr>
              <w:rPr>
                <w:rFonts w:cstheme="minorHAnsi"/>
                <w:b/>
              </w:rPr>
            </w:pPr>
            <w:r>
              <w:rPr>
                <w:rFonts w:cstheme="minorHAnsi"/>
                <w:b/>
              </w:rPr>
              <w:t>P</w:t>
            </w:r>
            <w:r w:rsidRPr="006312D0">
              <w:rPr>
                <w:rFonts w:cstheme="minorHAnsi"/>
                <w:b/>
              </w:rPr>
              <w:t xml:space="preserve">lan to avoid doing too much and address any barriers </w:t>
            </w:r>
          </w:p>
          <w:p w14:paraId="6536142D" w14:textId="6A77CF01" w:rsidR="006312D0" w:rsidRDefault="006312D0" w:rsidP="006312D0">
            <w:pPr>
              <w:rPr>
                <w:rFonts w:cstheme="minorHAnsi"/>
              </w:rPr>
            </w:pPr>
            <w:r w:rsidRPr="00753EA7">
              <w:rPr>
                <w:rFonts w:cstheme="minorHAnsi"/>
              </w:rPr>
              <w:t>refer participants to page 6 of the Handout</w:t>
            </w:r>
            <w:r w:rsidR="008B0E78">
              <w:rPr>
                <w:rFonts w:cstheme="minorHAnsi"/>
              </w:rPr>
              <w:t xml:space="preserve"> and give them a few minutes to read it.</w:t>
            </w:r>
          </w:p>
          <w:p w14:paraId="7FDF3250" w14:textId="49858CC8" w:rsidR="006312D0" w:rsidRPr="006312D0" w:rsidRDefault="003D34CA" w:rsidP="006312D0">
            <w:pPr>
              <w:rPr>
                <w:rFonts w:cstheme="minorHAnsi"/>
                <w:b/>
                <w:bCs/>
              </w:rPr>
            </w:pPr>
            <w:r>
              <w:rPr>
                <w:rFonts w:cstheme="minorHAnsi"/>
              </w:rPr>
              <w:t>Key messages:</w:t>
            </w:r>
          </w:p>
          <w:p w14:paraId="6F865445" w14:textId="187BEFE5" w:rsidR="006312D0" w:rsidRDefault="006312D0" w:rsidP="008B0E78">
            <w:pPr>
              <w:pStyle w:val="ListParagraph"/>
              <w:numPr>
                <w:ilvl w:val="0"/>
                <w:numId w:val="24"/>
              </w:numPr>
            </w:pPr>
            <w:r>
              <w:lastRenderedPageBreak/>
              <w:t xml:space="preserve">If people suddenly become more active than they have previously, it can result in injury or the symptoms of the person’s long-term conditions getting worse. People can end up in more pain and more fatigued than they were before. </w:t>
            </w:r>
          </w:p>
          <w:p w14:paraId="763CEF47" w14:textId="1BA8AA46" w:rsidR="00273F0F" w:rsidRDefault="003D34CA" w:rsidP="008B0E78">
            <w:pPr>
              <w:pStyle w:val="ListParagraph"/>
              <w:numPr>
                <w:ilvl w:val="0"/>
                <w:numId w:val="24"/>
              </w:numPr>
            </w:pPr>
            <w:r>
              <w:t>Important to</w:t>
            </w:r>
            <w:r w:rsidR="00273F0F">
              <w:t xml:space="preserve"> </w:t>
            </w:r>
            <w:r w:rsidR="006312D0">
              <w:t xml:space="preserve">talk about this when you are completing an action plan (how much, how often) so people can be realistic. </w:t>
            </w:r>
            <w:r w:rsidR="00273F0F">
              <w:t>A</w:t>
            </w:r>
            <w:r w:rsidR="006312D0">
              <w:t xml:space="preserve">lso need to talk about what they can do if for example it is </w:t>
            </w:r>
            <w:r w:rsidR="008B0E78">
              <w:t>raining,</w:t>
            </w:r>
            <w:r w:rsidR="006312D0">
              <w:t xml:space="preserve"> and they can’t go outside – what could the person do instead. </w:t>
            </w:r>
          </w:p>
          <w:p w14:paraId="5ED865E9" w14:textId="7550904B" w:rsidR="00C246A8" w:rsidRPr="00A405A1" w:rsidRDefault="00273F0F" w:rsidP="000073CB">
            <w:pPr>
              <w:rPr>
                <w:rFonts w:cstheme="minorHAnsi"/>
              </w:rPr>
            </w:pPr>
            <w:r>
              <w:t>Ask the participants to write these</w:t>
            </w:r>
            <w:r w:rsidR="000073CB">
              <w:t xml:space="preserve"> </w:t>
            </w:r>
            <w:r w:rsidR="006312D0">
              <w:t>ideas down on the plan.</w:t>
            </w:r>
            <w:r w:rsidR="006D72E9" w:rsidRPr="00753EA7">
              <w:rPr>
                <w:rFonts w:cstheme="minorHAnsi"/>
                <w:b/>
                <w:bCs/>
              </w:rPr>
              <w:t xml:space="preserve"> </w:t>
            </w:r>
          </w:p>
        </w:tc>
        <w:tc>
          <w:tcPr>
            <w:tcW w:w="2217" w:type="dxa"/>
          </w:tcPr>
          <w:p w14:paraId="03998718" w14:textId="77777777" w:rsidR="00354258" w:rsidRDefault="00ED2A0B" w:rsidP="00ED2A0B">
            <w:pPr>
              <w:rPr>
                <w:rFonts w:cstheme="minorHAnsi"/>
                <w:b/>
              </w:rPr>
            </w:pPr>
            <w:r>
              <w:rPr>
                <w:rFonts w:cstheme="minorHAnsi"/>
                <w:b/>
              </w:rPr>
              <w:lastRenderedPageBreak/>
              <w:t xml:space="preserve">Pages 4, 5 and 6 of the </w:t>
            </w:r>
            <w:proofErr w:type="gramStart"/>
            <w:r>
              <w:rPr>
                <w:rFonts w:cstheme="minorHAnsi"/>
                <w:b/>
              </w:rPr>
              <w:t>handout</w:t>
            </w:r>
            <w:proofErr w:type="gramEnd"/>
          </w:p>
          <w:p w14:paraId="21435DB5" w14:textId="77777777" w:rsidR="00791CC0" w:rsidRDefault="00791CC0" w:rsidP="00791CC0">
            <w:pPr>
              <w:jc w:val="center"/>
              <w:rPr>
                <w:rFonts w:cstheme="minorHAnsi"/>
                <w:b/>
              </w:rPr>
            </w:pPr>
            <w:r>
              <w:rPr>
                <w:noProof/>
              </w:rPr>
              <w:lastRenderedPageBreak/>
              <w:drawing>
                <wp:inline distT="0" distB="0" distL="0" distR="0" wp14:anchorId="6ACEF855" wp14:editId="52965F18">
                  <wp:extent cx="1117954" cy="1771650"/>
                  <wp:effectExtent l="19050" t="19050" r="2540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595" cy="1788514"/>
                          </a:xfrm>
                          <a:prstGeom prst="rect">
                            <a:avLst/>
                          </a:prstGeom>
                          <a:noFill/>
                          <a:ln>
                            <a:solidFill>
                              <a:schemeClr val="tx1"/>
                            </a:solidFill>
                          </a:ln>
                        </pic:spPr>
                      </pic:pic>
                    </a:graphicData>
                  </a:graphic>
                </wp:inline>
              </w:drawing>
            </w:r>
          </w:p>
          <w:p w14:paraId="1E555624" w14:textId="77777777" w:rsidR="00791CC0" w:rsidRDefault="00791CC0" w:rsidP="00791CC0">
            <w:pPr>
              <w:jc w:val="center"/>
              <w:rPr>
                <w:rFonts w:cstheme="minorHAnsi"/>
                <w:b/>
              </w:rPr>
            </w:pPr>
          </w:p>
          <w:p w14:paraId="2CD17500" w14:textId="77777777" w:rsidR="00791CC0" w:rsidRDefault="00791CC0" w:rsidP="00791CC0">
            <w:pPr>
              <w:jc w:val="center"/>
              <w:rPr>
                <w:rFonts w:cstheme="minorHAnsi"/>
                <w:b/>
              </w:rPr>
            </w:pPr>
            <w:r>
              <w:rPr>
                <w:noProof/>
              </w:rPr>
              <w:drawing>
                <wp:inline distT="0" distB="0" distL="0" distR="0" wp14:anchorId="5665D460" wp14:editId="25C6BBF3">
                  <wp:extent cx="1094993" cy="1758950"/>
                  <wp:effectExtent l="19050" t="19050" r="1016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523" cy="1769439"/>
                          </a:xfrm>
                          <a:prstGeom prst="rect">
                            <a:avLst/>
                          </a:prstGeom>
                          <a:noFill/>
                          <a:ln>
                            <a:solidFill>
                              <a:schemeClr val="tx1"/>
                            </a:solidFill>
                          </a:ln>
                        </pic:spPr>
                      </pic:pic>
                    </a:graphicData>
                  </a:graphic>
                </wp:inline>
              </w:drawing>
            </w:r>
          </w:p>
          <w:p w14:paraId="75F7DADE" w14:textId="77777777" w:rsidR="00791CC0" w:rsidRDefault="00791CC0" w:rsidP="00791CC0">
            <w:pPr>
              <w:jc w:val="center"/>
              <w:rPr>
                <w:rFonts w:cstheme="minorHAnsi"/>
                <w:b/>
              </w:rPr>
            </w:pPr>
          </w:p>
          <w:p w14:paraId="2ECA7CC1" w14:textId="018A67EA" w:rsidR="00791CC0" w:rsidRPr="00A405A1" w:rsidRDefault="00791CC0" w:rsidP="00791CC0">
            <w:pPr>
              <w:jc w:val="center"/>
              <w:rPr>
                <w:rFonts w:cstheme="minorHAnsi"/>
                <w:b/>
              </w:rPr>
            </w:pPr>
            <w:r>
              <w:rPr>
                <w:noProof/>
              </w:rPr>
              <w:drawing>
                <wp:inline distT="0" distB="0" distL="0" distR="0" wp14:anchorId="4440807C" wp14:editId="09758F3C">
                  <wp:extent cx="1143000" cy="1826586"/>
                  <wp:effectExtent l="19050" t="19050" r="19050" b="215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446" cy="1841681"/>
                          </a:xfrm>
                          <a:prstGeom prst="rect">
                            <a:avLst/>
                          </a:prstGeom>
                          <a:noFill/>
                          <a:ln>
                            <a:solidFill>
                              <a:schemeClr val="tx1"/>
                            </a:solidFill>
                          </a:ln>
                        </pic:spPr>
                      </pic:pic>
                    </a:graphicData>
                  </a:graphic>
                </wp:inline>
              </w:drawing>
            </w:r>
          </w:p>
        </w:tc>
      </w:tr>
      <w:tr w:rsidR="00791CC0" w:rsidRPr="00A405A1" w14:paraId="0FB8064E" w14:textId="77777777" w:rsidTr="004274BC">
        <w:tc>
          <w:tcPr>
            <w:tcW w:w="1576" w:type="dxa"/>
          </w:tcPr>
          <w:p w14:paraId="26A1FEC5" w14:textId="60918A68" w:rsidR="006D72E9" w:rsidRDefault="00882A37" w:rsidP="00882A37">
            <w:pPr>
              <w:rPr>
                <w:rFonts w:cstheme="minorHAnsi"/>
                <w:b/>
              </w:rPr>
            </w:pPr>
            <w:r>
              <w:rPr>
                <w:rFonts w:cstheme="minorHAnsi"/>
                <w:b/>
              </w:rPr>
              <w:lastRenderedPageBreak/>
              <w:t>Building new knowledge</w:t>
            </w:r>
          </w:p>
          <w:p w14:paraId="3C45F440" w14:textId="2991BD3B" w:rsidR="00882A37" w:rsidRPr="00A405A1" w:rsidRDefault="00882A37" w:rsidP="00882A37">
            <w:pPr>
              <w:rPr>
                <w:rFonts w:cstheme="minorHAnsi"/>
                <w:b/>
              </w:rPr>
            </w:pPr>
            <w:r>
              <w:rPr>
                <w:rFonts w:cstheme="minorHAnsi"/>
                <w:b/>
              </w:rPr>
              <w:t xml:space="preserve"> </w:t>
            </w:r>
          </w:p>
        </w:tc>
        <w:tc>
          <w:tcPr>
            <w:tcW w:w="5223" w:type="dxa"/>
          </w:tcPr>
          <w:p w14:paraId="3C25B3AD" w14:textId="438B7D9D" w:rsidR="00882A37" w:rsidRPr="004274BC" w:rsidRDefault="00882A37" w:rsidP="001C034E">
            <w:pPr>
              <w:rPr>
                <w:rFonts w:cstheme="minorHAnsi"/>
                <w:b/>
                <w:bCs/>
                <w:color w:val="2F5496" w:themeColor="accent1" w:themeShade="BF"/>
              </w:rPr>
            </w:pPr>
            <w:r w:rsidRPr="004274BC">
              <w:rPr>
                <w:rFonts w:cstheme="minorHAnsi"/>
                <w:b/>
                <w:bCs/>
                <w:color w:val="2F5496" w:themeColor="accent1" w:themeShade="BF"/>
              </w:rPr>
              <w:t xml:space="preserve">More </w:t>
            </w:r>
            <w:r w:rsidR="004274BC" w:rsidRPr="004274BC">
              <w:rPr>
                <w:rFonts w:cstheme="minorHAnsi"/>
                <w:b/>
                <w:bCs/>
                <w:color w:val="2F5496" w:themeColor="accent1" w:themeShade="BF"/>
              </w:rPr>
              <w:t>cas</w:t>
            </w:r>
            <w:r w:rsidR="00893C3F" w:rsidRPr="004274BC">
              <w:rPr>
                <w:rFonts w:cstheme="minorHAnsi"/>
                <w:b/>
                <w:bCs/>
                <w:color w:val="2F5496" w:themeColor="accent1" w:themeShade="BF"/>
              </w:rPr>
              <w:t xml:space="preserve">e </w:t>
            </w:r>
            <w:r w:rsidR="004274BC" w:rsidRPr="004274BC">
              <w:rPr>
                <w:rFonts w:cstheme="minorHAnsi"/>
                <w:b/>
                <w:bCs/>
                <w:color w:val="2F5496" w:themeColor="accent1" w:themeShade="BF"/>
              </w:rPr>
              <w:t>s</w:t>
            </w:r>
            <w:r w:rsidR="00893C3F" w:rsidRPr="004274BC">
              <w:rPr>
                <w:rFonts w:cstheme="minorHAnsi"/>
                <w:b/>
                <w:bCs/>
                <w:color w:val="2F5496" w:themeColor="accent1" w:themeShade="BF"/>
              </w:rPr>
              <w:t xml:space="preserve">tudies and </w:t>
            </w:r>
            <w:r w:rsidR="004274BC" w:rsidRPr="004274BC">
              <w:rPr>
                <w:rFonts w:cstheme="minorHAnsi"/>
                <w:b/>
                <w:bCs/>
                <w:color w:val="2F5496" w:themeColor="accent1" w:themeShade="BF"/>
              </w:rPr>
              <w:t>a</w:t>
            </w:r>
            <w:r w:rsidRPr="004274BC">
              <w:rPr>
                <w:rFonts w:cstheme="minorHAnsi"/>
                <w:b/>
                <w:bCs/>
                <w:color w:val="2F5496" w:themeColor="accent1" w:themeShade="BF"/>
              </w:rPr>
              <w:t xml:space="preserve">ction </w:t>
            </w:r>
            <w:r w:rsidR="004274BC" w:rsidRPr="004274BC">
              <w:rPr>
                <w:rFonts w:cstheme="minorHAnsi"/>
                <w:b/>
                <w:bCs/>
                <w:color w:val="2F5496" w:themeColor="accent1" w:themeShade="BF"/>
              </w:rPr>
              <w:t>p</w:t>
            </w:r>
            <w:r w:rsidRPr="004274BC">
              <w:rPr>
                <w:rFonts w:cstheme="minorHAnsi"/>
                <w:b/>
                <w:bCs/>
                <w:color w:val="2F5496" w:themeColor="accent1" w:themeShade="BF"/>
              </w:rPr>
              <w:t xml:space="preserve">lans </w:t>
            </w:r>
          </w:p>
          <w:p w14:paraId="70CBD58F" w14:textId="229BFD42" w:rsidR="008E3118" w:rsidRPr="00893C3F" w:rsidRDefault="008E3118" w:rsidP="001C034E">
            <w:pPr>
              <w:rPr>
                <w:rFonts w:cstheme="minorHAnsi"/>
              </w:rPr>
            </w:pPr>
            <w:r w:rsidRPr="00893C3F">
              <w:rPr>
                <w:rFonts w:cstheme="minorHAnsi"/>
              </w:rPr>
              <w:t xml:space="preserve">Refer </w:t>
            </w:r>
            <w:r w:rsidR="00FF2093" w:rsidRPr="00893C3F">
              <w:rPr>
                <w:rFonts w:cstheme="minorHAnsi"/>
              </w:rPr>
              <w:t>participants</w:t>
            </w:r>
            <w:r w:rsidRPr="00893C3F">
              <w:rPr>
                <w:rFonts w:cstheme="minorHAnsi"/>
              </w:rPr>
              <w:t xml:space="preserve"> to pages 7 and 8 and get them to choose a case study and complete the </w:t>
            </w:r>
            <w:r w:rsidR="00893C3F">
              <w:rPr>
                <w:rFonts w:cstheme="minorHAnsi"/>
              </w:rPr>
              <w:t>a</w:t>
            </w:r>
            <w:r w:rsidRPr="00893C3F">
              <w:rPr>
                <w:rFonts w:cstheme="minorHAnsi"/>
              </w:rPr>
              <w:t>ction plan on page 9. If you have time get the participants</w:t>
            </w:r>
            <w:r w:rsidR="00FF2093" w:rsidRPr="00893C3F">
              <w:rPr>
                <w:rFonts w:cstheme="minorHAnsi"/>
              </w:rPr>
              <w:t xml:space="preserve"> to do the other case </w:t>
            </w:r>
            <w:r w:rsidR="00893C3F">
              <w:rPr>
                <w:rFonts w:cstheme="minorHAnsi"/>
              </w:rPr>
              <w:t>s</w:t>
            </w:r>
            <w:r w:rsidR="00FF2093" w:rsidRPr="00893C3F">
              <w:rPr>
                <w:rFonts w:cstheme="minorHAnsi"/>
              </w:rPr>
              <w:t>tudy</w:t>
            </w:r>
            <w:r w:rsidR="00893C3F">
              <w:rPr>
                <w:rFonts w:cstheme="minorHAnsi"/>
              </w:rPr>
              <w:t xml:space="preserve"> or use case studies f</w:t>
            </w:r>
            <w:r w:rsidR="00B57B90">
              <w:rPr>
                <w:rFonts w:cstheme="minorHAnsi"/>
              </w:rPr>
              <w:t>ro</w:t>
            </w:r>
            <w:r w:rsidR="00893C3F">
              <w:rPr>
                <w:rFonts w:cstheme="minorHAnsi"/>
              </w:rPr>
              <w:t>m you</w:t>
            </w:r>
            <w:r w:rsidR="00B57B90">
              <w:rPr>
                <w:rFonts w:cstheme="minorHAnsi"/>
              </w:rPr>
              <w:t>r</w:t>
            </w:r>
            <w:r w:rsidR="00893C3F">
              <w:rPr>
                <w:rFonts w:cstheme="minorHAnsi"/>
              </w:rPr>
              <w:t xml:space="preserve"> own practice.</w:t>
            </w:r>
            <w:r w:rsidR="00FF2093" w:rsidRPr="00893C3F">
              <w:rPr>
                <w:rFonts w:cstheme="minorHAnsi"/>
              </w:rPr>
              <w:t xml:space="preserve"> At the end have a quick discussion</w:t>
            </w:r>
            <w:r w:rsidR="00893C3F">
              <w:rPr>
                <w:rFonts w:cstheme="minorHAnsi"/>
              </w:rPr>
              <w:t xml:space="preserve"> about how participants found the exercise this time. </w:t>
            </w:r>
            <w:r w:rsidR="00FF2093" w:rsidRPr="00893C3F">
              <w:rPr>
                <w:rFonts w:cstheme="minorHAnsi"/>
              </w:rPr>
              <w:t xml:space="preserve"> </w:t>
            </w:r>
          </w:p>
          <w:p w14:paraId="6B0713C2" w14:textId="7FEAE66E" w:rsidR="00FF2093" w:rsidRPr="00893C3F" w:rsidRDefault="00FF2093" w:rsidP="001C034E">
            <w:pPr>
              <w:rPr>
                <w:rFonts w:cstheme="minorHAnsi"/>
                <w:b/>
                <w:bCs/>
              </w:rPr>
            </w:pPr>
            <w:r w:rsidRPr="00893C3F">
              <w:rPr>
                <w:rFonts w:cstheme="minorHAnsi"/>
                <w:b/>
                <w:bCs/>
              </w:rPr>
              <w:t>Key messages</w:t>
            </w:r>
          </w:p>
          <w:p w14:paraId="7196F7BA" w14:textId="3DA0DB1C" w:rsidR="00FF2093" w:rsidRPr="00893C3F" w:rsidRDefault="00FF2093" w:rsidP="001C034E">
            <w:pPr>
              <w:rPr>
                <w:rFonts w:cstheme="minorHAnsi"/>
              </w:rPr>
            </w:pPr>
            <w:r w:rsidRPr="00893C3F">
              <w:rPr>
                <w:rFonts w:cstheme="minorHAnsi"/>
              </w:rPr>
              <w:t>People who write down and share their goals and action plans are 70% more likely to achieve their goals than when goals are not written down and shared.</w:t>
            </w:r>
          </w:p>
          <w:p w14:paraId="5F029504" w14:textId="51ECD15B" w:rsidR="00FF2093" w:rsidRPr="00893C3F" w:rsidRDefault="00FF2093" w:rsidP="001C034E">
            <w:pPr>
              <w:rPr>
                <w:rFonts w:cstheme="minorHAnsi"/>
              </w:rPr>
            </w:pPr>
            <w:r w:rsidRPr="00893C3F">
              <w:rPr>
                <w:rFonts w:cstheme="minorHAnsi"/>
              </w:rPr>
              <w:t>Things you can suggest to people</w:t>
            </w:r>
          </w:p>
          <w:p w14:paraId="3C39DC13" w14:textId="77777777" w:rsidR="00FF2093" w:rsidRPr="00893C3F" w:rsidRDefault="00FF2093" w:rsidP="00766F17">
            <w:pPr>
              <w:pStyle w:val="ListParagraph"/>
              <w:numPr>
                <w:ilvl w:val="0"/>
                <w:numId w:val="21"/>
              </w:numPr>
              <w:rPr>
                <w:rFonts w:cstheme="minorHAnsi"/>
              </w:rPr>
            </w:pPr>
            <w:r w:rsidRPr="00893C3F">
              <w:rPr>
                <w:rFonts w:cstheme="minorHAnsi"/>
              </w:rPr>
              <w:t>Put the action plan in a prominent place at home  e.g. on the fridge</w:t>
            </w:r>
          </w:p>
          <w:p w14:paraId="63A3BF7F" w14:textId="0FE65274" w:rsidR="00FF2093" w:rsidRPr="00893C3F" w:rsidRDefault="00FF2093" w:rsidP="00766F17">
            <w:pPr>
              <w:pStyle w:val="ListParagraph"/>
              <w:numPr>
                <w:ilvl w:val="0"/>
                <w:numId w:val="21"/>
              </w:numPr>
              <w:rPr>
                <w:rFonts w:cstheme="minorHAnsi"/>
              </w:rPr>
            </w:pPr>
            <w:r w:rsidRPr="00893C3F">
              <w:rPr>
                <w:rFonts w:cstheme="minorHAnsi"/>
              </w:rPr>
              <w:t>Reinforce the importance of having a ‘support team’.</w:t>
            </w:r>
          </w:p>
          <w:p w14:paraId="11F5E7A3" w14:textId="5B6B62AA" w:rsidR="00FF2093" w:rsidRPr="00893C3F" w:rsidRDefault="00FF2093" w:rsidP="00766F17">
            <w:pPr>
              <w:pStyle w:val="ListParagraph"/>
              <w:numPr>
                <w:ilvl w:val="0"/>
                <w:numId w:val="21"/>
              </w:numPr>
              <w:rPr>
                <w:rFonts w:cstheme="minorHAnsi"/>
              </w:rPr>
            </w:pPr>
            <w:r w:rsidRPr="00893C3F">
              <w:rPr>
                <w:rFonts w:cstheme="minorHAnsi"/>
              </w:rPr>
              <w:t>Encourage people to monitor progress (a diary or Keeping on Track worksheets in Take Charge workbook if people are using it</w:t>
            </w:r>
            <w:r w:rsidR="00C71B5D">
              <w:rPr>
                <w:rFonts w:cstheme="minorHAnsi"/>
              </w:rPr>
              <w:t xml:space="preserve"> or </w:t>
            </w:r>
            <w:r w:rsidR="00106398">
              <w:rPr>
                <w:rFonts w:cstheme="minorHAnsi"/>
              </w:rPr>
              <w:t xml:space="preserve">standalone pages that can be downloaded from the website </w:t>
            </w:r>
            <w:hyperlink r:id="rId13" w:history="1">
              <w:r w:rsidR="00355349" w:rsidRPr="00355349">
                <w:rPr>
                  <w:color w:val="0000FF"/>
                  <w:u w:val="single"/>
                </w:rPr>
                <w:t>https://www.smstoolkit.nz/take-charge</w:t>
              </w:r>
            </w:hyperlink>
            <w:r w:rsidR="007B7660" w:rsidRPr="00893C3F">
              <w:rPr>
                <w:rFonts w:cstheme="minorHAnsi"/>
              </w:rPr>
              <w:t>)</w:t>
            </w:r>
            <w:r w:rsidRPr="00893C3F">
              <w:rPr>
                <w:rFonts w:cstheme="minorHAnsi"/>
              </w:rPr>
              <w:t xml:space="preserve">  </w:t>
            </w:r>
          </w:p>
          <w:p w14:paraId="4805C7F2" w14:textId="3672BB07" w:rsidR="00C246A8" w:rsidRPr="00A405A1" w:rsidRDefault="007B7660" w:rsidP="001C034E">
            <w:pPr>
              <w:rPr>
                <w:rFonts w:cstheme="minorHAnsi"/>
              </w:rPr>
            </w:pPr>
            <w:r w:rsidRPr="00893C3F">
              <w:rPr>
                <w:rFonts w:cstheme="minorHAnsi"/>
              </w:rPr>
              <w:t xml:space="preserve">Have a quick discussion with </w:t>
            </w:r>
            <w:r w:rsidR="00B82AC1" w:rsidRPr="00893C3F">
              <w:rPr>
                <w:rFonts w:cstheme="minorHAnsi"/>
              </w:rPr>
              <w:t>participants</w:t>
            </w:r>
            <w:r w:rsidRPr="00893C3F">
              <w:rPr>
                <w:rFonts w:cstheme="minorHAnsi"/>
              </w:rPr>
              <w:t xml:space="preserve"> to get their ideas and experiences of supporting </w:t>
            </w:r>
            <w:r w:rsidR="00B82AC1" w:rsidRPr="00893C3F">
              <w:rPr>
                <w:rFonts w:cstheme="minorHAnsi"/>
              </w:rPr>
              <w:t>self-monitoring</w:t>
            </w:r>
            <w:r w:rsidRPr="00893C3F">
              <w:rPr>
                <w:rFonts w:cstheme="minorHAnsi"/>
              </w:rPr>
              <w:t xml:space="preserve"> and useful tools such as apps</w:t>
            </w:r>
            <w:r w:rsidR="00893C3F">
              <w:rPr>
                <w:rFonts w:cstheme="minorHAnsi"/>
              </w:rPr>
              <w:t>.</w:t>
            </w:r>
          </w:p>
        </w:tc>
        <w:tc>
          <w:tcPr>
            <w:tcW w:w="2217" w:type="dxa"/>
          </w:tcPr>
          <w:p w14:paraId="13BA1C1F" w14:textId="77777777" w:rsidR="00354258" w:rsidRDefault="00ED2A0B" w:rsidP="00ED2A0B">
            <w:pPr>
              <w:rPr>
                <w:rFonts w:cstheme="minorHAnsi"/>
                <w:b/>
              </w:rPr>
            </w:pPr>
            <w:r>
              <w:rPr>
                <w:rFonts w:cstheme="minorHAnsi"/>
                <w:b/>
              </w:rPr>
              <w:t xml:space="preserve">Pages 7 and 8 of the </w:t>
            </w:r>
            <w:proofErr w:type="gramStart"/>
            <w:r>
              <w:rPr>
                <w:rFonts w:cstheme="minorHAnsi"/>
                <w:b/>
              </w:rPr>
              <w:t>handout</w:t>
            </w:r>
            <w:proofErr w:type="gramEnd"/>
          </w:p>
          <w:p w14:paraId="4C660BEB" w14:textId="77777777" w:rsidR="00791CC0" w:rsidRDefault="00791CC0" w:rsidP="00ED2A0B">
            <w:pPr>
              <w:rPr>
                <w:rFonts w:cstheme="minorHAnsi"/>
                <w:b/>
              </w:rPr>
            </w:pPr>
          </w:p>
          <w:p w14:paraId="6F6DB4A0" w14:textId="77777777" w:rsidR="00791CC0" w:rsidRDefault="00791CC0" w:rsidP="00791CC0">
            <w:pPr>
              <w:jc w:val="center"/>
              <w:rPr>
                <w:rFonts w:cstheme="minorHAnsi"/>
                <w:b/>
              </w:rPr>
            </w:pPr>
            <w:r>
              <w:rPr>
                <w:noProof/>
              </w:rPr>
              <w:drawing>
                <wp:inline distT="0" distB="0" distL="0" distR="0" wp14:anchorId="4D51D200" wp14:editId="2A073600">
                  <wp:extent cx="1064895" cy="1638300"/>
                  <wp:effectExtent l="19050" t="19050" r="2095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627" cy="1640965"/>
                          </a:xfrm>
                          <a:prstGeom prst="rect">
                            <a:avLst/>
                          </a:prstGeom>
                          <a:noFill/>
                          <a:ln>
                            <a:solidFill>
                              <a:schemeClr val="tx1"/>
                            </a:solidFill>
                          </a:ln>
                        </pic:spPr>
                      </pic:pic>
                    </a:graphicData>
                  </a:graphic>
                </wp:inline>
              </w:drawing>
            </w:r>
          </w:p>
          <w:p w14:paraId="3A239FDA" w14:textId="77777777" w:rsidR="00791CC0" w:rsidRDefault="00791CC0" w:rsidP="00791CC0">
            <w:pPr>
              <w:jc w:val="center"/>
              <w:rPr>
                <w:rFonts w:cstheme="minorHAnsi"/>
                <w:b/>
              </w:rPr>
            </w:pPr>
          </w:p>
          <w:p w14:paraId="20D46875" w14:textId="606A32CC" w:rsidR="00791CC0" w:rsidRPr="00A405A1" w:rsidRDefault="00791CC0" w:rsidP="00791CC0">
            <w:pPr>
              <w:jc w:val="center"/>
              <w:rPr>
                <w:rFonts w:cstheme="minorHAnsi"/>
                <w:b/>
              </w:rPr>
            </w:pPr>
            <w:r>
              <w:rPr>
                <w:noProof/>
              </w:rPr>
              <w:drawing>
                <wp:inline distT="0" distB="0" distL="0" distR="0" wp14:anchorId="37C944DD" wp14:editId="65432769">
                  <wp:extent cx="1063158" cy="1644650"/>
                  <wp:effectExtent l="19050" t="19050" r="2286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0664" cy="1656262"/>
                          </a:xfrm>
                          <a:prstGeom prst="rect">
                            <a:avLst/>
                          </a:prstGeom>
                          <a:noFill/>
                          <a:ln>
                            <a:solidFill>
                              <a:schemeClr val="tx1"/>
                            </a:solidFill>
                          </a:ln>
                        </pic:spPr>
                      </pic:pic>
                    </a:graphicData>
                  </a:graphic>
                </wp:inline>
              </w:drawing>
            </w:r>
            <w:bookmarkStart w:id="1" w:name="_GoBack"/>
            <w:bookmarkEnd w:id="1"/>
          </w:p>
        </w:tc>
      </w:tr>
      <w:tr w:rsidR="00791CC0" w:rsidRPr="00A405A1" w14:paraId="4E966D8D" w14:textId="77777777" w:rsidTr="004274BC">
        <w:tc>
          <w:tcPr>
            <w:tcW w:w="1576" w:type="dxa"/>
          </w:tcPr>
          <w:p w14:paraId="0E2DE181" w14:textId="77777777" w:rsidR="00893C3F" w:rsidRDefault="007B7660" w:rsidP="001C034E">
            <w:pPr>
              <w:rPr>
                <w:rFonts w:cstheme="minorHAnsi"/>
                <w:b/>
              </w:rPr>
            </w:pPr>
            <w:r>
              <w:rPr>
                <w:rFonts w:cstheme="minorHAnsi"/>
                <w:b/>
              </w:rPr>
              <w:lastRenderedPageBreak/>
              <w:t xml:space="preserve">Checking you have been clear </w:t>
            </w:r>
          </w:p>
          <w:p w14:paraId="34A8E69D" w14:textId="77777777" w:rsidR="00C246A8" w:rsidRPr="00A405A1" w:rsidRDefault="00C246A8" w:rsidP="003B17E4">
            <w:pPr>
              <w:rPr>
                <w:rFonts w:cstheme="minorHAnsi"/>
                <w:b/>
              </w:rPr>
            </w:pPr>
          </w:p>
        </w:tc>
        <w:tc>
          <w:tcPr>
            <w:tcW w:w="5223" w:type="dxa"/>
          </w:tcPr>
          <w:p w14:paraId="13F1681A" w14:textId="7E0961E9" w:rsidR="007B7660" w:rsidRDefault="007B7660" w:rsidP="004274BC">
            <w:pPr>
              <w:rPr>
                <w:rFonts w:cstheme="minorHAnsi"/>
                <w:b/>
                <w:bCs/>
              </w:rPr>
            </w:pPr>
            <w:r w:rsidRPr="004274BC">
              <w:rPr>
                <w:rFonts w:cstheme="minorHAnsi"/>
                <w:b/>
                <w:bCs/>
                <w:color w:val="2F5496" w:themeColor="accent1" w:themeShade="BF"/>
              </w:rPr>
              <w:t>Evaluation</w:t>
            </w:r>
            <w:r w:rsidRPr="00766F17">
              <w:rPr>
                <w:rFonts w:cstheme="minorHAnsi"/>
                <w:b/>
                <w:bCs/>
              </w:rPr>
              <w:t xml:space="preserve"> </w:t>
            </w:r>
          </w:p>
          <w:p w14:paraId="7C11BA87" w14:textId="46AF5010" w:rsidR="007B7660" w:rsidRPr="00766F17" w:rsidRDefault="007B7660" w:rsidP="007B7660">
            <w:pPr>
              <w:spacing w:after="0" w:line="240" w:lineRule="auto"/>
              <w:rPr>
                <w:rFonts w:cstheme="minorHAnsi"/>
              </w:rPr>
            </w:pPr>
            <w:r w:rsidRPr="00766F17">
              <w:rPr>
                <w:rFonts w:cstheme="minorHAnsi"/>
              </w:rPr>
              <w:t xml:space="preserve">Say to participants there are </w:t>
            </w:r>
            <w:r w:rsidR="00893C3F">
              <w:rPr>
                <w:rFonts w:cstheme="minorHAnsi"/>
              </w:rPr>
              <w:t>at least 12</w:t>
            </w:r>
            <w:r w:rsidRPr="00766F17">
              <w:rPr>
                <w:rFonts w:cstheme="minorHAnsi"/>
              </w:rPr>
              <w:t xml:space="preserve"> key points about </w:t>
            </w:r>
            <w:r w:rsidR="00B82AC1" w:rsidRPr="00766F17">
              <w:rPr>
                <w:rFonts w:cstheme="minorHAnsi"/>
              </w:rPr>
              <w:t>Goal</w:t>
            </w:r>
            <w:r w:rsidR="00893C3F">
              <w:rPr>
                <w:rFonts w:cstheme="minorHAnsi"/>
              </w:rPr>
              <w:t xml:space="preserve"> </w:t>
            </w:r>
            <w:r w:rsidR="004274BC">
              <w:rPr>
                <w:rFonts w:cstheme="minorHAnsi"/>
              </w:rPr>
              <w:t>s</w:t>
            </w:r>
            <w:r w:rsidR="00893C3F">
              <w:rPr>
                <w:rFonts w:cstheme="minorHAnsi"/>
              </w:rPr>
              <w:t xml:space="preserve">etting </w:t>
            </w:r>
            <w:r w:rsidRPr="00766F17">
              <w:rPr>
                <w:rFonts w:cstheme="minorHAnsi"/>
              </w:rPr>
              <w:t xml:space="preserve">and </w:t>
            </w:r>
            <w:r w:rsidR="004274BC">
              <w:rPr>
                <w:rFonts w:cstheme="minorHAnsi"/>
              </w:rPr>
              <w:t>a</w:t>
            </w:r>
            <w:r w:rsidRPr="00766F17">
              <w:rPr>
                <w:rFonts w:cstheme="minorHAnsi"/>
              </w:rPr>
              <w:t xml:space="preserve">ction </w:t>
            </w:r>
            <w:r w:rsidR="004274BC">
              <w:rPr>
                <w:rFonts w:cstheme="minorHAnsi"/>
              </w:rPr>
              <w:t>p</w:t>
            </w:r>
            <w:r w:rsidRPr="00766F17">
              <w:rPr>
                <w:rFonts w:cstheme="minorHAnsi"/>
              </w:rPr>
              <w:t>lans. Write Key Points up on the whiteboard</w:t>
            </w:r>
          </w:p>
          <w:p w14:paraId="20B614AC" w14:textId="6936B542" w:rsidR="007B7660" w:rsidRDefault="007B7660" w:rsidP="007B7660">
            <w:pPr>
              <w:spacing w:after="0" w:line="240" w:lineRule="auto"/>
              <w:rPr>
                <w:rFonts w:cstheme="minorHAnsi"/>
              </w:rPr>
            </w:pPr>
            <w:r w:rsidRPr="00766F17">
              <w:rPr>
                <w:rFonts w:cstheme="minorHAnsi"/>
              </w:rPr>
              <w:t>Go around the participants and see if they can identify the key points. Make sure everyone participates</w:t>
            </w:r>
            <w:r w:rsidR="004274BC">
              <w:rPr>
                <w:rFonts w:cstheme="minorHAnsi"/>
              </w:rPr>
              <w:t>.</w:t>
            </w:r>
          </w:p>
          <w:p w14:paraId="407BD211" w14:textId="77777777" w:rsidR="004274BC" w:rsidRPr="00766F17" w:rsidRDefault="004274BC" w:rsidP="007B7660">
            <w:pPr>
              <w:spacing w:after="0" w:line="240" w:lineRule="auto"/>
              <w:rPr>
                <w:rFonts w:cstheme="minorHAnsi"/>
              </w:rPr>
            </w:pPr>
          </w:p>
          <w:p w14:paraId="7165A9AE" w14:textId="2E55BD76" w:rsidR="007B7660" w:rsidRDefault="007B7660" w:rsidP="007B7660">
            <w:pPr>
              <w:spacing w:after="0" w:line="240" w:lineRule="auto"/>
              <w:rPr>
                <w:rFonts w:cstheme="minorHAnsi"/>
              </w:rPr>
            </w:pPr>
            <w:r w:rsidRPr="00766F17">
              <w:rPr>
                <w:rFonts w:cstheme="minorHAnsi"/>
              </w:rPr>
              <w:t>Key points include</w:t>
            </w:r>
            <w:r w:rsidR="004274BC">
              <w:rPr>
                <w:rFonts w:cstheme="minorHAnsi"/>
              </w:rPr>
              <w:t>:</w:t>
            </w:r>
          </w:p>
          <w:p w14:paraId="2A523514" w14:textId="77777777" w:rsidR="004274BC" w:rsidRPr="00766F17" w:rsidRDefault="004274BC" w:rsidP="007B7660">
            <w:pPr>
              <w:spacing w:after="0" w:line="240" w:lineRule="auto"/>
              <w:rPr>
                <w:rFonts w:cstheme="minorHAnsi"/>
              </w:rPr>
            </w:pPr>
          </w:p>
          <w:p w14:paraId="42FFE06D" w14:textId="535ADD32" w:rsidR="007B7660" w:rsidRPr="00766F17" w:rsidRDefault="00893C3F" w:rsidP="00766F17">
            <w:pPr>
              <w:pStyle w:val="ListParagraph"/>
              <w:numPr>
                <w:ilvl w:val="0"/>
                <w:numId w:val="22"/>
              </w:numPr>
              <w:spacing w:after="0" w:line="240" w:lineRule="auto"/>
              <w:rPr>
                <w:rFonts w:cstheme="minorHAnsi"/>
              </w:rPr>
            </w:pPr>
            <w:r>
              <w:rPr>
                <w:rFonts w:cstheme="minorHAnsi"/>
              </w:rPr>
              <w:t>Goal m</w:t>
            </w:r>
            <w:r w:rsidR="007B7660" w:rsidRPr="00766F17">
              <w:rPr>
                <w:rFonts w:cstheme="minorHAnsi"/>
              </w:rPr>
              <w:t xml:space="preserve">ust be important to person </w:t>
            </w:r>
          </w:p>
          <w:p w14:paraId="4CF0BEC7" w14:textId="5169116E"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 xml:space="preserve">Include behaviour not just outcome </w:t>
            </w:r>
          </w:p>
          <w:p w14:paraId="27DC28A5" w14:textId="77777777"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Action Plan supports behaviour change</w:t>
            </w:r>
          </w:p>
          <w:p w14:paraId="641DAAAF" w14:textId="5FE4AAE4"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SMARTER (key points in the Action Plan)</w:t>
            </w:r>
          </w:p>
          <w:p w14:paraId="43200C7E" w14:textId="3A8BB6A9" w:rsidR="007B7660" w:rsidRPr="00766F17" w:rsidRDefault="007B7660" w:rsidP="00766F17">
            <w:pPr>
              <w:pStyle w:val="ListParagraph"/>
              <w:numPr>
                <w:ilvl w:val="0"/>
                <w:numId w:val="22"/>
              </w:numPr>
              <w:spacing w:after="0" w:line="240" w:lineRule="auto"/>
              <w:rPr>
                <w:rFonts w:cstheme="minorHAnsi"/>
              </w:rPr>
            </w:pPr>
            <w:r w:rsidRPr="007B7660">
              <w:rPr>
                <w:rFonts w:cstheme="minorHAnsi"/>
              </w:rPr>
              <w:t>Assess</w:t>
            </w:r>
            <w:r w:rsidRPr="00766F17">
              <w:rPr>
                <w:rFonts w:cstheme="minorHAnsi"/>
              </w:rPr>
              <w:t xml:space="preserve"> importance </w:t>
            </w:r>
          </w:p>
          <w:p w14:paraId="1EC9F84D" w14:textId="5DE5F71E"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 xml:space="preserve">Assess confidence </w:t>
            </w:r>
          </w:p>
          <w:p w14:paraId="0BCC472D" w14:textId="627CE3F6"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Plan for what ifs and  rain day</w:t>
            </w:r>
          </w:p>
          <w:p w14:paraId="2D954459" w14:textId="342FA5BC"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Avoid overactivity</w:t>
            </w:r>
            <w:r w:rsidR="00893C3F">
              <w:rPr>
                <w:rFonts w:cstheme="minorHAnsi"/>
              </w:rPr>
              <w:t xml:space="preserve"> trap</w:t>
            </w:r>
          </w:p>
          <w:p w14:paraId="0A78EA97" w14:textId="2279F8EC" w:rsidR="007B7660" w:rsidRDefault="007B7660" w:rsidP="00766F17">
            <w:pPr>
              <w:pStyle w:val="ListParagraph"/>
              <w:numPr>
                <w:ilvl w:val="0"/>
                <w:numId w:val="22"/>
              </w:numPr>
              <w:spacing w:after="0" w:line="240" w:lineRule="auto"/>
              <w:rPr>
                <w:rFonts w:cstheme="minorHAnsi"/>
              </w:rPr>
            </w:pPr>
            <w:r w:rsidRPr="00766F17">
              <w:rPr>
                <w:rFonts w:cstheme="minorHAnsi"/>
              </w:rPr>
              <w:t xml:space="preserve">Support team </w:t>
            </w:r>
          </w:p>
          <w:p w14:paraId="3C4F2C0F" w14:textId="79253A1F" w:rsidR="00893C3F" w:rsidRPr="00766F17" w:rsidRDefault="00893C3F" w:rsidP="00766F17">
            <w:pPr>
              <w:pStyle w:val="ListParagraph"/>
              <w:numPr>
                <w:ilvl w:val="0"/>
                <w:numId w:val="22"/>
              </w:numPr>
              <w:spacing w:after="0" w:line="240" w:lineRule="auto"/>
              <w:rPr>
                <w:rFonts w:cstheme="minorHAnsi"/>
              </w:rPr>
            </w:pPr>
            <w:r>
              <w:rPr>
                <w:rFonts w:cstheme="minorHAnsi"/>
              </w:rPr>
              <w:t xml:space="preserve">Write action plan down </w:t>
            </w:r>
          </w:p>
          <w:p w14:paraId="4D7B8A28" w14:textId="05B2F4C3" w:rsidR="007B7660" w:rsidRPr="00766F17" w:rsidRDefault="007B7660" w:rsidP="00766F17">
            <w:pPr>
              <w:pStyle w:val="ListParagraph"/>
              <w:numPr>
                <w:ilvl w:val="0"/>
                <w:numId w:val="22"/>
              </w:numPr>
              <w:spacing w:after="0" w:line="240" w:lineRule="auto"/>
              <w:rPr>
                <w:rFonts w:cstheme="minorHAnsi"/>
              </w:rPr>
            </w:pPr>
            <w:r w:rsidRPr="00766F17">
              <w:rPr>
                <w:rFonts w:cstheme="minorHAnsi"/>
              </w:rPr>
              <w:t xml:space="preserve">Share </w:t>
            </w:r>
            <w:r w:rsidR="00893C3F">
              <w:rPr>
                <w:rFonts w:cstheme="minorHAnsi"/>
              </w:rPr>
              <w:t>action</w:t>
            </w:r>
            <w:r w:rsidRPr="00766F17">
              <w:rPr>
                <w:rFonts w:cstheme="minorHAnsi"/>
              </w:rPr>
              <w:t xml:space="preserve"> plan </w:t>
            </w:r>
          </w:p>
          <w:p w14:paraId="46CE77B6" w14:textId="5C3AEDA1" w:rsidR="007B7660" w:rsidRPr="00766F17" w:rsidRDefault="007B7660" w:rsidP="007B7660">
            <w:pPr>
              <w:pStyle w:val="ListParagraph"/>
              <w:numPr>
                <w:ilvl w:val="0"/>
                <w:numId w:val="22"/>
              </w:numPr>
              <w:spacing w:after="0" w:line="240" w:lineRule="auto"/>
              <w:rPr>
                <w:rFonts w:cstheme="minorHAnsi"/>
              </w:rPr>
            </w:pPr>
            <w:r w:rsidRPr="00766F17">
              <w:rPr>
                <w:rFonts w:cstheme="minorHAnsi"/>
              </w:rPr>
              <w:t xml:space="preserve">Monitor </w:t>
            </w:r>
            <w:r w:rsidR="00893C3F">
              <w:rPr>
                <w:rFonts w:cstheme="minorHAnsi"/>
              </w:rPr>
              <w:t xml:space="preserve">progress towards goal </w:t>
            </w:r>
            <w:r w:rsidRPr="00766F17">
              <w:rPr>
                <w:rFonts w:cstheme="minorHAnsi"/>
              </w:rPr>
              <w:t xml:space="preserve"> </w:t>
            </w:r>
          </w:p>
          <w:p w14:paraId="6A8A165E" w14:textId="77777777" w:rsidR="004274BC" w:rsidRDefault="004274BC" w:rsidP="007B7660">
            <w:pPr>
              <w:spacing w:after="0" w:line="240" w:lineRule="auto"/>
              <w:rPr>
                <w:rFonts w:cstheme="minorHAnsi"/>
                <w:b/>
                <w:bCs/>
              </w:rPr>
            </w:pPr>
          </w:p>
          <w:p w14:paraId="541D7238" w14:textId="4A77A1E1" w:rsidR="007B7660" w:rsidRDefault="00766F17" w:rsidP="007B7660">
            <w:pPr>
              <w:spacing w:after="0" w:line="240" w:lineRule="auto"/>
              <w:rPr>
                <w:rFonts w:cstheme="minorHAnsi"/>
                <w:b/>
                <w:bCs/>
              </w:rPr>
            </w:pPr>
            <w:r>
              <w:rPr>
                <w:rFonts w:cstheme="minorHAnsi"/>
                <w:b/>
                <w:bCs/>
              </w:rPr>
              <w:t>Ask partic</w:t>
            </w:r>
            <w:r w:rsidR="00B82AC1">
              <w:rPr>
                <w:rFonts w:cstheme="minorHAnsi"/>
                <w:b/>
                <w:bCs/>
              </w:rPr>
              <w:t>ip</w:t>
            </w:r>
            <w:r>
              <w:rPr>
                <w:rFonts w:cstheme="minorHAnsi"/>
                <w:b/>
                <w:bCs/>
              </w:rPr>
              <w:t xml:space="preserve">ants </w:t>
            </w:r>
            <w:r w:rsidR="00893C3F">
              <w:rPr>
                <w:rFonts w:cstheme="minorHAnsi"/>
                <w:b/>
                <w:bCs/>
              </w:rPr>
              <w:t xml:space="preserve">to write down on a post it </w:t>
            </w:r>
            <w:proofErr w:type="gramStart"/>
            <w:r w:rsidR="00893C3F">
              <w:rPr>
                <w:rFonts w:cstheme="minorHAnsi"/>
                <w:b/>
                <w:bCs/>
              </w:rPr>
              <w:t>note</w:t>
            </w:r>
            <w:proofErr w:type="gramEnd"/>
            <w:r w:rsidR="00893C3F">
              <w:rPr>
                <w:rFonts w:cstheme="minorHAnsi"/>
                <w:b/>
                <w:bCs/>
              </w:rPr>
              <w:t xml:space="preserve"> one thing they are going to do differently as a result of this session. Take a photo of the post it notes for your records  so you can follow up with participants. </w:t>
            </w:r>
          </w:p>
          <w:p w14:paraId="7A0447B4" w14:textId="77777777" w:rsidR="004274BC" w:rsidRDefault="004274BC" w:rsidP="00766F17">
            <w:pPr>
              <w:spacing w:after="0" w:line="240" w:lineRule="auto"/>
              <w:rPr>
                <w:rFonts w:cstheme="minorHAnsi"/>
                <w:b/>
                <w:bCs/>
              </w:rPr>
            </w:pPr>
          </w:p>
          <w:p w14:paraId="3B3B2D46" w14:textId="4E8907FD" w:rsidR="007B7660" w:rsidRDefault="00893C3F" w:rsidP="00766F17">
            <w:pPr>
              <w:spacing w:after="0" w:line="240" w:lineRule="auto"/>
              <w:rPr>
                <w:rFonts w:cstheme="minorHAnsi"/>
                <w:b/>
                <w:bCs/>
              </w:rPr>
            </w:pPr>
            <w:r>
              <w:rPr>
                <w:rFonts w:cstheme="minorHAnsi"/>
                <w:b/>
                <w:bCs/>
              </w:rPr>
              <w:t xml:space="preserve">Thank participants for taking part in the session. </w:t>
            </w:r>
          </w:p>
          <w:p w14:paraId="27001C91" w14:textId="205A1743" w:rsidR="003B17E4" w:rsidRPr="00766F17" w:rsidRDefault="003B17E4" w:rsidP="00766F17">
            <w:pPr>
              <w:spacing w:after="0" w:line="240" w:lineRule="auto"/>
              <w:rPr>
                <w:rFonts w:cstheme="minorHAnsi"/>
                <w:b/>
                <w:bCs/>
              </w:rPr>
            </w:pPr>
          </w:p>
        </w:tc>
        <w:tc>
          <w:tcPr>
            <w:tcW w:w="2217" w:type="dxa"/>
          </w:tcPr>
          <w:p w14:paraId="286F3D7B" w14:textId="7517BFD8" w:rsidR="00354258" w:rsidRPr="00A405A1" w:rsidRDefault="00354258" w:rsidP="00354258">
            <w:pPr>
              <w:jc w:val="center"/>
              <w:rPr>
                <w:rFonts w:cstheme="minorHAnsi"/>
                <w:b/>
              </w:rPr>
            </w:pPr>
          </w:p>
        </w:tc>
      </w:tr>
    </w:tbl>
    <w:p w14:paraId="55761822" w14:textId="6B466198" w:rsidR="00C246A8" w:rsidRDefault="00C246A8"/>
    <w:p w14:paraId="061AEB8C" w14:textId="51CB1FEB" w:rsidR="00371A06" w:rsidRDefault="00371A06"/>
    <w:p w14:paraId="78944DD7" w14:textId="6C7B1848" w:rsidR="00371A06" w:rsidRDefault="00371A06"/>
    <w:p w14:paraId="08C5F25E" w14:textId="77777777" w:rsidR="00EC34E8" w:rsidRDefault="00EC34E8"/>
    <w:sectPr w:rsidR="00EC34E8" w:rsidSect="00A405A1">
      <w:headerReference w:type="default" r:id="rId16"/>
      <w:footerReference w:type="default" r:id="rId17"/>
      <w:pgSz w:w="11906" w:h="16838"/>
      <w:pgMar w:top="1418" w:right="1440" w:bottom="1702"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C498" w14:textId="77777777" w:rsidR="00F8193A" w:rsidRDefault="00F8193A" w:rsidP="00645BA2">
      <w:pPr>
        <w:spacing w:after="0" w:line="240" w:lineRule="auto"/>
      </w:pPr>
      <w:r>
        <w:separator/>
      </w:r>
    </w:p>
  </w:endnote>
  <w:endnote w:type="continuationSeparator" w:id="0">
    <w:p w14:paraId="6133B7AA" w14:textId="77777777" w:rsidR="00F8193A" w:rsidRDefault="00F8193A" w:rsidP="0064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A3C6" w14:textId="77777777" w:rsidR="001C034E" w:rsidRDefault="001C034E" w:rsidP="00675946">
    <w:pPr>
      <w:pStyle w:val="Footer"/>
      <w:tabs>
        <w:tab w:val="left" w:pos="7938"/>
        <w:tab w:val="left" w:pos="8364"/>
      </w:tabs>
      <w:spacing w:line="262" w:lineRule="auto"/>
      <w:rPr>
        <w:sz w:val="24"/>
      </w:rPr>
    </w:pPr>
    <w:r>
      <w:rPr>
        <w:rFonts w:ascii="Calibri" w:hAnsi="Calibri" w:cs="Calibri"/>
        <w:noProof/>
        <w:color w:val="808080" w:themeColor="background1" w:themeShade="80"/>
        <w:sz w:val="20"/>
      </w:rPr>
      <mc:AlternateContent>
        <mc:Choice Requires="wps">
          <w:drawing>
            <wp:anchor distT="0" distB="0" distL="114300" distR="114300" simplePos="0" relativeHeight="251663360" behindDoc="0" locked="0" layoutInCell="1" allowOverlap="1" wp14:anchorId="04A6B2B9" wp14:editId="0A231F4E">
              <wp:simplePos x="0" y="0"/>
              <wp:positionH relativeFrom="column">
                <wp:posOffset>-1008380</wp:posOffset>
              </wp:positionH>
              <wp:positionV relativeFrom="paragraph">
                <wp:posOffset>74295</wp:posOffset>
              </wp:positionV>
              <wp:extent cx="7705725" cy="45719"/>
              <wp:effectExtent l="0" t="0" r="28575" b="1206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5725" cy="45719"/>
                      </a:xfrm>
                      <a:prstGeom prst="rect">
                        <a:avLst/>
                      </a:prstGeom>
                      <a:solidFill>
                        <a:srgbClr val="4472C4"/>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DE7DD58" id="Rectangle 5" o:spid="_x0000_s1026" style="position:absolute;margin-left:-79.4pt;margin-top:5.85pt;width:606.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" fillcolor="#4472c4" strokecolor="#1f3763 [1604]" strokeweight="1pt"/>
          </w:pict>
        </mc:Fallback>
      </mc:AlternateContent>
    </w:r>
    <w:r>
      <w:rPr>
        <w:sz w:val="24"/>
      </w:rPr>
      <w:tab/>
    </w:r>
  </w:p>
  <w:sdt>
    <w:sdtPr>
      <w:rPr>
        <w:sz w:val="24"/>
      </w:rPr>
      <w:id w:val="1185632705"/>
      <w:docPartObj>
        <w:docPartGallery w:val="Page Numbers (Bottom of Page)"/>
        <w:docPartUnique/>
      </w:docPartObj>
    </w:sdtPr>
    <w:sdtEndPr>
      <w:rPr>
        <w:noProof/>
        <w:sz w:val="20"/>
      </w:rPr>
    </w:sdtEndPr>
    <w:sdtContent>
      <w:p w14:paraId="79E7BA98" w14:textId="14F75EBA" w:rsidR="001C034E" w:rsidRPr="00AB3886" w:rsidRDefault="001C034E" w:rsidP="00675946">
        <w:pPr>
          <w:pStyle w:val="Footer"/>
          <w:tabs>
            <w:tab w:val="left" w:pos="7830"/>
          </w:tabs>
          <w:rPr>
            <w:color w:val="767171" w:themeColor="background2" w:themeShade="80"/>
            <w:sz w:val="20"/>
          </w:rPr>
        </w:pPr>
        <w:r>
          <w:rPr>
            <w:rFonts w:ascii="Calibri" w:hAnsi="Calibri" w:cs="Calibri"/>
            <w:color w:val="808080" w:themeColor="background1" w:themeShade="80"/>
            <w:sz w:val="20"/>
          </w:rPr>
          <w:t>Goal setting and action planning module</w:t>
        </w:r>
        <w:r>
          <w:rPr>
            <w:color w:val="7F7F7F" w:themeColor="background1" w:themeShade="7F"/>
            <w:spacing w:val="60"/>
          </w:rPr>
          <w:tab/>
        </w:r>
        <w:r>
          <w:rPr>
            <w:color w:val="7F7F7F" w:themeColor="background1" w:themeShade="7F"/>
            <w:spacing w:val="60"/>
          </w:rPr>
          <w:tab/>
          <w:t>P</w:t>
        </w:r>
        <w:r w:rsidRPr="001A665F">
          <w:rPr>
            <w:color w:val="7F7F7F" w:themeColor="background1" w:themeShade="7F"/>
            <w:spacing w:val="60"/>
          </w:rPr>
          <w:t>age</w:t>
        </w:r>
        <w:r w:rsidRPr="001A665F">
          <w:t xml:space="preserve"> | </w:t>
        </w:r>
        <w:r w:rsidRPr="001A665F">
          <w:fldChar w:fldCharType="begin"/>
        </w:r>
        <w:r w:rsidRPr="001A665F">
          <w:instrText xml:space="preserve"> PAGE   \* MERGEFORMAT </w:instrText>
        </w:r>
        <w:r w:rsidRPr="001A665F">
          <w:fldChar w:fldCharType="separate"/>
        </w:r>
        <w:r>
          <w:t>1</w:t>
        </w:r>
        <w:r w:rsidRPr="001A665F">
          <w:rPr>
            <w:b/>
            <w:bCs/>
            <w:noProof/>
          </w:rPr>
          <w:fldChar w:fldCharType="end"/>
        </w:r>
      </w:p>
      <w:p w14:paraId="49EE46FD" w14:textId="77777777" w:rsidR="001C034E" w:rsidRPr="00394C77" w:rsidRDefault="001C034E" w:rsidP="00675946">
        <w:pPr>
          <w:pStyle w:val="Footer"/>
          <w:rPr>
            <w:rFonts w:ascii="Calibri" w:hAnsi="Calibri" w:cs="Calibri"/>
            <w:color w:val="808080" w:themeColor="background1" w:themeShade="80"/>
            <w:sz w:val="20"/>
          </w:rPr>
        </w:pPr>
        <w:r w:rsidRPr="00394C77">
          <w:rPr>
            <w:rFonts w:ascii="Calibri" w:hAnsi="Calibri" w:cs="Calibri"/>
            <w:color w:val="808080" w:themeColor="background1" w:themeShade="80"/>
            <w:sz w:val="20"/>
          </w:rPr>
          <w:t>© Health Navigator/Health Literacy NZ. Not to be reproduced without written permission.</w:t>
        </w:r>
      </w:p>
      <w:p w14:paraId="552635CB" w14:textId="77777777" w:rsidR="001C034E" w:rsidRPr="00394C77" w:rsidRDefault="001C034E" w:rsidP="00675946">
        <w:pPr>
          <w:pStyle w:val="Footer"/>
          <w:rPr>
            <w:rFonts w:ascii="Calibri" w:hAnsi="Calibri" w:cs="Calibri"/>
            <w:color w:val="808080" w:themeColor="background1" w:themeShade="80"/>
            <w:sz w:val="20"/>
          </w:rPr>
        </w:pPr>
      </w:p>
      <w:p w14:paraId="6E8AA50D" w14:textId="35EA9D70" w:rsidR="001C034E" w:rsidRDefault="00F8193A" w:rsidP="0067594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533B2" w14:textId="77777777" w:rsidR="00F8193A" w:rsidRDefault="00F8193A" w:rsidP="00645BA2">
      <w:pPr>
        <w:spacing w:after="0" w:line="240" w:lineRule="auto"/>
      </w:pPr>
      <w:r>
        <w:separator/>
      </w:r>
    </w:p>
  </w:footnote>
  <w:footnote w:type="continuationSeparator" w:id="0">
    <w:p w14:paraId="1C654665" w14:textId="77777777" w:rsidR="00F8193A" w:rsidRDefault="00F8193A" w:rsidP="0064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9B02" w14:textId="77777777" w:rsidR="001C034E" w:rsidRDefault="001C034E" w:rsidP="00675946">
    <w:pPr>
      <w:pStyle w:val="Header"/>
      <w:tabs>
        <w:tab w:val="left" w:pos="4230"/>
      </w:tabs>
    </w:pPr>
    <w:r w:rsidRPr="00C2289E">
      <w:rPr>
        <w:noProof/>
      </w:rPr>
      <w:drawing>
        <wp:anchor distT="0" distB="0" distL="114300" distR="114300" simplePos="0" relativeHeight="251661312" behindDoc="1" locked="0" layoutInCell="1" allowOverlap="1" wp14:anchorId="7B155B90" wp14:editId="7D669A39">
          <wp:simplePos x="0" y="0"/>
          <wp:positionH relativeFrom="column">
            <wp:posOffset>4611370</wp:posOffset>
          </wp:positionH>
          <wp:positionV relativeFrom="paragraph">
            <wp:posOffset>-101600</wp:posOffset>
          </wp:positionV>
          <wp:extent cx="1060450" cy="422910"/>
          <wp:effectExtent l="0" t="0" r="0" b="0"/>
          <wp:wrapTight wrapText="bothSides">
            <wp:wrapPolygon edited="0">
              <wp:start x="0" y="0"/>
              <wp:lineTo x="0" y="20432"/>
              <wp:lineTo x="21341" y="20432"/>
              <wp:lineTo x="213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26" t="11579" r="3524"/>
                  <a:stretch/>
                </pic:blipFill>
                <pic:spPr bwMode="auto">
                  <a:xfrm>
                    <a:off x="0" y="0"/>
                    <a:ext cx="106045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289E">
      <w:rPr>
        <w:noProof/>
      </w:rPr>
      <w:drawing>
        <wp:anchor distT="0" distB="0" distL="114300" distR="114300" simplePos="0" relativeHeight="251660288" behindDoc="1" locked="0" layoutInCell="1" allowOverlap="1" wp14:anchorId="643777AA" wp14:editId="3EF69172">
          <wp:simplePos x="0" y="0"/>
          <wp:positionH relativeFrom="margin">
            <wp:posOffset>54610</wp:posOffset>
          </wp:positionH>
          <wp:positionV relativeFrom="paragraph">
            <wp:posOffset>28575</wp:posOffset>
          </wp:positionV>
          <wp:extent cx="1341120" cy="253365"/>
          <wp:effectExtent l="0" t="0" r="0" b="0"/>
          <wp:wrapTight wrapText="bothSides">
            <wp:wrapPolygon edited="0">
              <wp:start x="0" y="0"/>
              <wp:lineTo x="0" y="19489"/>
              <wp:lineTo x="21170" y="19489"/>
              <wp:lineTo x="21170" y="0"/>
              <wp:lineTo x="0" y="0"/>
            </wp:wrapPolygon>
          </wp:wrapTight>
          <wp:docPr id="6" name="Picture 6" descr="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L logo.jpg"/>
                  <pic:cNvPicPr/>
                </pic:nvPicPr>
                <pic:blipFill rotWithShape="1">
                  <a:blip r:embed="rId2" cstate="print">
                    <a:extLst>
                      <a:ext uri="{28A0092B-C50C-407E-A947-70E740481C1C}">
                        <a14:useLocalDpi xmlns:a14="http://schemas.microsoft.com/office/drawing/2010/main" val="0"/>
                      </a:ext>
                    </a:extLst>
                  </a:blip>
                  <a:srcRect l="18630" t="45171"/>
                  <a:stretch/>
                </pic:blipFill>
                <pic:spPr bwMode="auto">
                  <a:xfrm>
                    <a:off x="0" y="0"/>
                    <a:ext cx="1341120" cy="253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4369058" wp14:editId="0C4C2FDA">
              <wp:simplePos x="0" y="0"/>
              <wp:positionH relativeFrom="column">
                <wp:posOffset>-901700</wp:posOffset>
              </wp:positionH>
              <wp:positionV relativeFrom="paragraph">
                <wp:posOffset>-466725</wp:posOffset>
              </wp:positionV>
              <wp:extent cx="7747000" cy="314325"/>
              <wp:effectExtent l="8890" t="9525" r="698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0" cy="314325"/>
                      </a:xfrm>
                      <a:prstGeom prst="rect">
                        <a:avLst/>
                      </a:prstGeom>
                      <a:solidFill>
                        <a:srgbClr val="4472C4"/>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C10450D" id="Rectangle 2" o:spid="_x0000_s1026" style="position:absolute;margin-left:-71pt;margin-top:-36.75pt;width:610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" fillcolor="#4472c4" strokecolor="#1f3763 [1604]" strokeweight="1pt"/>
          </w:pict>
        </mc:Fallback>
      </mc:AlternateContent>
    </w:r>
  </w:p>
  <w:p w14:paraId="45D40E51" w14:textId="6334FEFA" w:rsidR="001C034E" w:rsidRPr="00675946" w:rsidRDefault="001C034E" w:rsidP="00675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284"/>
    <w:multiLevelType w:val="hybridMultilevel"/>
    <w:tmpl w:val="E3ACDF18"/>
    <w:lvl w:ilvl="0" w:tplc="564CFB1A">
      <w:start w:val="1"/>
      <w:numFmt w:val="bullet"/>
      <w:lvlText w:val="•"/>
      <w:lvlJc w:val="left"/>
      <w:pPr>
        <w:tabs>
          <w:tab w:val="num" w:pos="720"/>
        </w:tabs>
        <w:ind w:left="720" w:hanging="360"/>
      </w:pPr>
      <w:rPr>
        <w:rFonts w:ascii="Arial" w:hAnsi="Arial" w:hint="default"/>
      </w:rPr>
    </w:lvl>
    <w:lvl w:ilvl="1" w:tplc="D9923028" w:tentative="1">
      <w:start w:val="1"/>
      <w:numFmt w:val="bullet"/>
      <w:lvlText w:val="•"/>
      <w:lvlJc w:val="left"/>
      <w:pPr>
        <w:tabs>
          <w:tab w:val="num" w:pos="1440"/>
        </w:tabs>
        <w:ind w:left="1440" w:hanging="360"/>
      </w:pPr>
      <w:rPr>
        <w:rFonts w:ascii="Arial" w:hAnsi="Arial" w:hint="default"/>
      </w:rPr>
    </w:lvl>
    <w:lvl w:ilvl="2" w:tplc="FDBC9F48" w:tentative="1">
      <w:start w:val="1"/>
      <w:numFmt w:val="bullet"/>
      <w:lvlText w:val="•"/>
      <w:lvlJc w:val="left"/>
      <w:pPr>
        <w:tabs>
          <w:tab w:val="num" w:pos="2160"/>
        </w:tabs>
        <w:ind w:left="2160" w:hanging="360"/>
      </w:pPr>
      <w:rPr>
        <w:rFonts w:ascii="Arial" w:hAnsi="Arial" w:hint="default"/>
      </w:rPr>
    </w:lvl>
    <w:lvl w:ilvl="3" w:tplc="2318B19C" w:tentative="1">
      <w:start w:val="1"/>
      <w:numFmt w:val="bullet"/>
      <w:lvlText w:val="•"/>
      <w:lvlJc w:val="left"/>
      <w:pPr>
        <w:tabs>
          <w:tab w:val="num" w:pos="2880"/>
        </w:tabs>
        <w:ind w:left="2880" w:hanging="360"/>
      </w:pPr>
      <w:rPr>
        <w:rFonts w:ascii="Arial" w:hAnsi="Arial" w:hint="default"/>
      </w:rPr>
    </w:lvl>
    <w:lvl w:ilvl="4" w:tplc="24762560" w:tentative="1">
      <w:start w:val="1"/>
      <w:numFmt w:val="bullet"/>
      <w:lvlText w:val="•"/>
      <w:lvlJc w:val="left"/>
      <w:pPr>
        <w:tabs>
          <w:tab w:val="num" w:pos="3600"/>
        </w:tabs>
        <w:ind w:left="3600" w:hanging="360"/>
      </w:pPr>
      <w:rPr>
        <w:rFonts w:ascii="Arial" w:hAnsi="Arial" w:hint="default"/>
      </w:rPr>
    </w:lvl>
    <w:lvl w:ilvl="5" w:tplc="601A215E" w:tentative="1">
      <w:start w:val="1"/>
      <w:numFmt w:val="bullet"/>
      <w:lvlText w:val="•"/>
      <w:lvlJc w:val="left"/>
      <w:pPr>
        <w:tabs>
          <w:tab w:val="num" w:pos="4320"/>
        </w:tabs>
        <w:ind w:left="4320" w:hanging="360"/>
      </w:pPr>
      <w:rPr>
        <w:rFonts w:ascii="Arial" w:hAnsi="Arial" w:hint="default"/>
      </w:rPr>
    </w:lvl>
    <w:lvl w:ilvl="6" w:tplc="8D80D02A" w:tentative="1">
      <w:start w:val="1"/>
      <w:numFmt w:val="bullet"/>
      <w:lvlText w:val="•"/>
      <w:lvlJc w:val="left"/>
      <w:pPr>
        <w:tabs>
          <w:tab w:val="num" w:pos="5040"/>
        </w:tabs>
        <w:ind w:left="5040" w:hanging="360"/>
      </w:pPr>
      <w:rPr>
        <w:rFonts w:ascii="Arial" w:hAnsi="Arial" w:hint="default"/>
      </w:rPr>
    </w:lvl>
    <w:lvl w:ilvl="7" w:tplc="7F14C212" w:tentative="1">
      <w:start w:val="1"/>
      <w:numFmt w:val="bullet"/>
      <w:lvlText w:val="•"/>
      <w:lvlJc w:val="left"/>
      <w:pPr>
        <w:tabs>
          <w:tab w:val="num" w:pos="5760"/>
        </w:tabs>
        <w:ind w:left="5760" w:hanging="360"/>
      </w:pPr>
      <w:rPr>
        <w:rFonts w:ascii="Arial" w:hAnsi="Arial" w:hint="default"/>
      </w:rPr>
    </w:lvl>
    <w:lvl w:ilvl="8" w:tplc="CAB885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652511"/>
    <w:multiLevelType w:val="hybridMultilevel"/>
    <w:tmpl w:val="5EC8B4A2"/>
    <w:lvl w:ilvl="0" w:tplc="2836F034">
      <w:start w:val="1"/>
      <w:numFmt w:val="bullet"/>
      <w:lvlText w:val="•"/>
      <w:lvlJc w:val="left"/>
      <w:pPr>
        <w:tabs>
          <w:tab w:val="num" w:pos="720"/>
        </w:tabs>
        <w:ind w:left="720" w:hanging="360"/>
      </w:pPr>
      <w:rPr>
        <w:rFonts w:ascii="Arial" w:hAnsi="Arial" w:hint="default"/>
      </w:rPr>
    </w:lvl>
    <w:lvl w:ilvl="1" w:tplc="AADE9C6A" w:tentative="1">
      <w:start w:val="1"/>
      <w:numFmt w:val="bullet"/>
      <w:lvlText w:val="•"/>
      <w:lvlJc w:val="left"/>
      <w:pPr>
        <w:tabs>
          <w:tab w:val="num" w:pos="1440"/>
        </w:tabs>
        <w:ind w:left="1440" w:hanging="360"/>
      </w:pPr>
      <w:rPr>
        <w:rFonts w:ascii="Arial" w:hAnsi="Arial" w:hint="default"/>
      </w:rPr>
    </w:lvl>
    <w:lvl w:ilvl="2" w:tplc="15E2FFC2" w:tentative="1">
      <w:start w:val="1"/>
      <w:numFmt w:val="bullet"/>
      <w:lvlText w:val="•"/>
      <w:lvlJc w:val="left"/>
      <w:pPr>
        <w:tabs>
          <w:tab w:val="num" w:pos="2160"/>
        </w:tabs>
        <w:ind w:left="2160" w:hanging="360"/>
      </w:pPr>
      <w:rPr>
        <w:rFonts w:ascii="Arial" w:hAnsi="Arial" w:hint="default"/>
      </w:rPr>
    </w:lvl>
    <w:lvl w:ilvl="3" w:tplc="3AB460EA" w:tentative="1">
      <w:start w:val="1"/>
      <w:numFmt w:val="bullet"/>
      <w:lvlText w:val="•"/>
      <w:lvlJc w:val="left"/>
      <w:pPr>
        <w:tabs>
          <w:tab w:val="num" w:pos="2880"/>
        </w:tabs>
        <w:ind w:left="2880" w:hanging="360"/>
      </w:pPr>
      <w:rPr>
        <w:rFonts w:ascii="Arial" w:hAnsi="Arial" w:hint="default"/>
      </w:rPr>
    </w:lvl>
    <w:lvl w:ilvl="4" w:tplc="45D43012" w:tentative="1">
      <w:start w:val="1"/>
      <w:numFmt w:val="bullet"/>
      <w:lvlText w:val="•"/>
      <w:lvlJc w:val="left"/>
      <w:pPr>
        <w:tabs>
          <w:tab w:val="num" w:pos="3600"/>
        </w:tabs>
        <w:ind w:left="3600" w:hanging="360"/>
      </w:pPr>
      <w:rPr>
        <w:rFonts w:ascii="Arial" w:hAnsi="Arial" w:hint="default"/>
      </w:rPr>
    </w:lvl>
    <w:lvl w:ilvl="5" w:tplc="70D65AA8" w:tentative="1">
      <w:start w:val="1"/>
      <w:numFmt w:val="bullet"/>
      <w:lvlText w:val="•"/>
      <w:lvlJc w:val="left"/>
      <w:pPr>
        <w:tabs>
          <w:tab w:val="num" w:pos="4320"/>
        </w:tabs>
        <w:ind w:left="4320" w:hanging="360"/>
      </w:pPr>
      <w:rPr>
        <w:rFonts w:ascii="Arial" w:hAnsi="Arial" w:hint="default"/>
      </w:rPr>
    </w:lvl>
    <w:lvl w:ilvl="6" w:tplc="56EABE34" w:tentative="1">
      <w:start w:val="1"/>
      <w:numFmt w:val="bullet"/>
      <w:lvlText w:val="•"/>
      <w:lvlJc w:val="left"/>
      <w:pPr>
        <w:tabs>
          <w:tab w:val="num" w:pos="5040"/>
        </w:tabs>
        <w:ind w:left="5040" w:hanging="360"/>
      </w:pPr>
      <w:rPr>
        <w:rFonts w:ascii="Arial" w:hAnsi="Arial" w:hint="default"/>
      </w:rPr>
    </w:lvl>
    <w:lvl w:ilvl="7" w:tplc="594C36A2" w:tentative="1">
      <w:start w:val="1"/>
      <w:numFmt w:val="bullet"/>
      <w:lvlText w:val="•"/>
      <w:lvlJc w:val="left"/>
      <w:pPr>
        <w:tabs>
          <w:tab w:val="num" w:pos="5760"/>
        </w:tabs>
        <w:ind w:left="5760" w:hanging="360"/>
      </w:pPr>
      <w:rPr>
        <w:rFonts w:ascii="Arial" w:hAnsi="Arial" w:hint="default"/>
      </w:rPr>
    </w:lvl>
    <w:lvl w:ilvl="8" w:tplc="6860A2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CD7C4E"/>
    <w:multiLevelType w:val="hybridMultilevel"/>
    <w:tmpl w:val="33FEF35A"/>
    <w:lvl w:ilvl="0" w:tplc="60564584">
      <w:start w:val="1"/>
      <w:numFmt w:val="bullet"/>
      <w:lvlText w:val="•"/>
      <w:lvlJc w:val="left"/>
      <w:pPr>
        <w:tabs>
          <w:tab w:val="num" w:pos="720"/>
        </w:tabs>
        <w:ind w:left="720" w:hanging="360"/>
      </w:pPr>
      <w:rPr>
        <w:rFonts w:ascii="Arial" w:hAnsi="Arial" w:hint="default"/>
      </w:rPr>
    </w:lvl>
    <w:lvl w:ilvl="1" w:tplc="3BFEE70C" w:tentative="1">
      <w:start w:val="1"/>
      <w:numFmt w:val="bullet"/>
      <w:lvlText w:val="•"/>
      <w:lvlJc w:val="left"/>
      <w:pPr>
        <w:tabs>
          <w:tab w:val="num" w:pos="1440"/>
        </w:tabs>
        <w:ind w:left="1440" w:hanging="360"/>
      </w:pPr>
      <w:rPr>
        <w:rFonts w:ascii="Arial" w:hAnsi="Arial" w:hint="default"/>
      </w:rPr>
    </w:lvl>
    <w:lvl w:ilvl="2" w:tplc="6F84A24A" w:tentative="1">
      <w:start w:val="1"/>
      <w:numFmt w:val="bullet"/>
      <w:lvlText w:val="•"/>
      <w:lvlJc w:val="left"/>
      <w:pPr>
        <w:tabs>
          <w:tab w:val="num" w:pos="2160"/>
        </w:tabs>
        <w:ind w:left="2160" w:hanging="360"/>
      </w:pPr>
      <w:rPr>
        <w:rFonts w:ascii="Arial" w:hAnsi="Arial" w:hint="default"/>
      </w:rPr>
    </w:lvl>
    <w:lvl w:ilvl="3" w:tplc="74F4345A" w:tentative="1">
      <w:start w:val="1"/>
      <w:numFmt w:val="bullet"/>
      <w:lvlText w:val="•"/>
      <w:lvlJc w:val="left"/>
      <w:pPr>
        <w:tabs>
          <w:tab w:val="num" w:pos="2880"/>
        </w:tabs>
        <w:ind w:left="2880" w:hanging="360"/>
      </w:pPr>
      <w:rPr>
        <w:rFonts w:ascii="Arial" w:hAnsi="Arial" w:hint="default"/>
      </w:rPr>
    </w:lvl>
    <w:lvl w:ilvl="4" w:tplc="EEEA0DDE" w:tentative="1">
      <w:start w:val="1"/>
      <w:numFmt w:val="bullet"/>
      <w:lvlText w:val="•"/>
      <w:lvlJc w:val="left"/>
      <w:pPr>
        <w:tabs>
          <w:tab w:val="num" w:pos="3600"/>
        </w:tabs>
        <w:ind w:left="3600" w:hanging="360"/>
      </w:pPr>
      <w:rPr>
        <w:rFonts w:ascii="Arial" w:hAnsi="Arial" w:hint="default"/>
      </w:rPr>
    </w:lvl>
    <w:lvl w:ilvl="5" w:tplc="67246D3E" w:tentative="1">
      <w:start w:val="1"/>
      <w:numFmt w:val="bullet"/>
      <w:lvlText w:val="•"/>
      <w:lvlJc w:val="left"/>
      <w:pPr>
        <w:tabs>
          <w:tab w:val="num" w:pos="4320"/>
        </w:tabs>
        <w:ind w:left="4320" w:hanging="360"/>
      </w:pPr>
      <w:rPr>
        <w:rFonts w:ascii="Arial" w:hAnsi="Arial" w:hint="default"/>
      </w:rPr>
    </w:lvl>
    <w:lvl w:ilvl="6" w:tplc="4F1C5150" w:tentative="1">
      <w:start w:val="1"/>
      <w:numFmt w:val="bullet"/>
      <w:lvlText w:val="•"/>
      <w:lvlJc w:val="left"/>
      <w:pPr>
        <w:tabs>
          <w:tab w:val="num" w:pos="5040"/>
        </w:tabs>
        <w:ind w:left="5040" w:hanging="360"/>
      </w:pPr>
      <w:rPr>
        <w:rFonts w:ascii="Arial" w:hAnsi="Arial" w:hint="default"/>
      </w:rPr>
    </w:lvl>
    <w:lvl w:ilvl="7" w:tplc="EB9688EC" w:tentative="1">
      <w:start w:val="1"/>
      <w:numFmt w:val="bullet"/>
      <w:lvlText w:val="•"/>
      <w:lvlJc w:val="left"/>
      <w:pPr>
        <w:tabs>
          <w:tab w:val="num" w:pos="5760"/>
        </w:tabs>
        <w:ind w:left="5760" w:hanging="360"/>
      </w:pPr>
      <w:rPr>
        <w:rFonts w:ascii="Arial" w:hAnsi="Arial" w:hint="default"/>
      </w:rPr>
    </w:lvl>
    <w:lvl w:ilvl="8" w:tplc="2BC230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447D9"/>
    <w:multiLevelType w:val="hybridMultilevel"/>
    <w:tmpl w:val="E21AA9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CF33B73"/>
    <w:multiLevelType w:val="hybridMultilevel"/>
    <w:tmpl w:val="BE344D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3E672B3"/>
    <w:multiLevelType w:val="hybridMultilevel"/>
    <w:tmpl w:val="2E1C6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02445A"/>
    <w:multiLevelType w:val="hybridMultilevel"/>
    <w:tmpl w:val="EEA03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E53307"/>
    <w:multiLevelType w:val="hybridMultilevel"/>
    <w:tmpl w:val="93FCA3CE"/>
    <w:lvl w:ilvl="0" w:tplc="A00207C6">
      <w:start w:val="1"/>
      <w:numFmt w:val="bullet"/>
      <w:lvlText w:val="•"/>
      <w:lvlJc w:val="left"/>
      <w:pPr>
        <w:tabs>
          <w:tab w:val="num" w:pos="720"/>
        </w:tabs>
        <w:ind w:left="720" w:hanging="360"/>
      </w:pPr>
      <w:rPr>
        <w:rFonts w:ascii="Arial" w:hAnsi="Arial" w:hint="default"/>
      </w:rPr>
    </w:lvl>
    <w:lvl w:ilvl="1" w:tplc="A8FAE8FE" w:tentative="1">
      <w:start w:val="1"/>
      <w:numFmt w:val="bullet"/>
      <w:lvlText w:val="•"/>
      <w:lvlJc w:val="left"/>
      <w:pPr>
        <w:tabs>
          <w:tab w:val="num" w:pos="1440"/>
        </w:tabs>
        <w:ind w:left="1440" w:hanging="360"/>
      </w:pPr>
      <w:rPr>
        <w:rFonts w:ascii="Arial" w:hAnsi="Arial" w:hint="default"/>
      </w:rPr>
    </w:lvl>
    <w:lvl w:ilvl="2" w:tplc="01CAD912" w:tentative="1">
      <w:start w:val="1"/>
      <w:numFmt w:val="bullet"/>
      <w:lvlText w:val="•"/>
      <w:lvlJc w:val="left"/>
      <w:pPr>
        <w:tabs>
          <w:tab w:val="num" w:pos="2160"/>
        </w:tabs>
        <w:ind w:left="2160" w:hanging="360"/>
      </w:pPr>
      <w:rPr>
        <w:rFonts w:ascii="Arial" w:hAnsi="Arial" w:hint="default"/>
      </w:rPr>
    </w:lvl>
    <w:lvl w:ilvl="3" w:tplc="4B3EE446" w:tentative="1">
      <w:start w:val="1"/>
      <w:numFmt w:val="bullet"/>
      <w:lvlText w:val="•"/>
      <w:lvlJc w:val="left"/>
      <w:pPr>
        <w:tabs>
          <w:tab w:val="num" w:pos="2880"/>
        </w:tabs>
        <w:ind w:left="2880" w:hanging="360"/>
      </w:pPr>
      <w:rPr>
        <w:rFonts w:ascii="Arial" w:hAnsi="Arial" w:hint="default"/>
      </w:rPr>
    </w:lvl>
    <w:lvl w:ilvl="4" w:tplc="EABE3660" w:tentative="1">
      <w:start w:val="1"/>
      <w:numFmt w:val="bullet"/>
      <w:lvlText w:val="•"/>
      <w:lvlJc w:val="left"/>
      <w:pPr>
        <w:tabs>
          <w:tab w:val="num" w:pos="3600"/>
        </w:tabs>
        <w:ind w:left="3600" w:hanging="360"/>
      </w:pPr>
      <w:rPr>
        <w:rFonts w:ascii="Arial" w:hAnsi="Arial" w:hint="default"/>
      </w:rPr>
    </w:lvl>
    <w:lvl w:ilvl="5" w:tplc="765E7F7A" w:tentative="1">
      <w:start w:val="1"/>
      <w:numFmt w:val="bullet"/>
      <w:lvlText w:val="•"/>
      <w:lvlJc w:val="left"/>
      <w:pPr>
        <w:tabs>
          <w:tab w:val="num" w:pos="4320"/>
        </w:tabs>
        <w:ind w:left="4320" w:hanging="360"/>
      </w:pPr>
      <w:rPr>
        <w:rFonts w:ascii="Arial" w:hAnsi="Arial" w:hint="default"/>
      </w:rPr>
    </w:lvl>
    <w:lvl w:ilvl="6" w:tplc="EBCCA83A" w:tentative="1">
      <w:start w:val="1"/>
      <w:numFmt w:val="bullet"/>
      <w:lvlText w:val="•"/>
      <w:lvlJc w:val="left"/>
      <w:pPr>
        <w:tabs>
          <w:tab w:val="num" w:pos="5040"/>
        </w:tabs>
        <w:ind w:left="5040" w:hanging="360"/>
      </w:pPr>
      <w:rPr>
        <w:rFonts w:ascii="Arial" w:hAnsi="Arial" w:hint="default"/>
      </w:rPr>
    </w:lvl>
    <w:lvl w:ilvl="7" w:tplc="3ABE1D46" w:tentative="1">
      <w:start w:val="1"/>
      <w:numFmt w:val="bullet"/>
      <w:lvlText w:val="•"/>
      <w:lvlJc w:val="left"/>
      <w:pPr>
        <w:tabs>
          <w:tab w:val="num" w:pos="5760"/>
        </w:tabs>
        <w:ind w:left="5760" w:hanging="360"/>
      </w:pPr>
      <w:rPr>
        <w:rFonts w:ascii="Arial" w:hAnsi="Arial" w:hint="default"/>
      </w:rPr>
    </w:lvl>
    <w:lvl w:ilvl="8" w:tplc="61E873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1663A"/>
    <w:multiLevelType w:val="hybridMultilevel"/>
    <w:tmpl w:val="FCD642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987834"/>
    <w:multiLevelType w:val="hybridMultilevel"/>
    <w:tmpl w:val="600C3F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1721942"/>
    <w:multiLevelType w:val="hybridMultilevel"/>
    <w:tmpl w:val="76B20E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7A273D4"/>
    <w:multiLevelType w:val="multilevel"/>
    <w:tmpl w:val="B5E211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E10310E"/>
    <w:multiLevelType w:val="hybridMultilevel"/>
    <w:tmpl w:val="6458F7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E0604A"/>
    <w:multiLevelType w:val="hybridMultilevel"/>
    <w:tmpl w:val="663C9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E5120C"/>
    <w:multiLevelType w:val="hybridMultilevel"/>
    <w:tmpl w:val="1C78A1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4FF2A5C"/>
    <w:multiLevelType w:val="hybridMultilevel"/>
    <w:tmpl w:val="8C6A44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1D7D2E"/>
    <w:multiLevelType w:val="hybridMultilevel"/>
    <w:tmpl w:val="2708BB0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67A6FEC"/>
    <w:multiLevelType w:val="hybridMultilevel"/>
    <w:tmpl w:val="053632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E050119"/>
    <w:multiLevelType w:val="hybridMultilevel"/>
    <w:tmpl w:val="C8700F5E"/>
    <w:lvl w:ilvl="0" w:tplc="A934B7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49D0EFD"/>
    <w:multiLevelType w:val="hybridMultilevel"/>
    <w:tmpl w:val="6F0EE1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6CF259A"/>
    <w:multiLevelType w:val="hybridMultilevel"/>
    <w:tmpl w:val="9BC8DD5A"/>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797E32A4"/>
    <w:multiLevelType w:val="hybridMultilevel"/>
    <w:tmpl w:val="EDD80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E6669AE"/>
    <w:multiLevelType w:val="hybridMultilevel"/>
    <w:tmpl w:val="15D84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F4C4924"/>
    <w:multiLevelType w:val="hybridMultilevel"/>
    <w:tmpl w:val="79423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7"/>
  </w:num>
  <w:num w:numId="5">
    <w:abstractNumId w:val="21"/>
  </w:num>
  <w:num w:numId="6">
    <w:abstractNumId w:val="19"/>
  </w:num>
  <w:num w:numId="7">
    <w:abstractNumId w:val="13"/>
  </w:num>
  <w:num w:numId="8">
    <w:abstractNumId w:val="6"/>
  </w:num>
  <w:num w:numId="9">
    <w:abstractNumId w:val="12"/>
  </w:num>
  <w:num w:numId="10">
    <w:abstractNumId w:val="14"/>
  </w:num>
  <w:num w:numId="11">
    <w:abstractNumId w:val="11"/>
  </w:num>
  <w:num w:numId="12">
    <w:abstractNumId w:val="1"/>
  </w:num>
  <w:num w:numId="13">
    <w:abstractNumId w:val="0"/>
  </w:num>
  <w:num w:numId="14">
    <w:abstractNumId w:val="2"/>
  </w:num>
  <w:num w:numId="15">
    <w:abstractNumId w:val="22"/>
  </w:num>
  <w:num w:numId="16">
    <w:abstractNumId w:val="20"/>
  </w:num>
  <w:num w:numId="17">
    <w:abstractNumId w:val="7"/>
  </w:num>
  <w:num w:numId="18">
    <w:abstractNumId w:val="16"/>
  </w:num>
  <w:num w:numId="19">
    <w:abstractNumId w:val="18"/>
  </w:num>
  <w:num w:numId="20">
    <w:abstractNumId w:val="8"/>
  </w:num>
  <w:num w:numId="21">
    <w:abstractNumId w:val="10"/>
  </w:num>
  <w:num w:numId="22">
    <w:abstractNumId w:val="15"/>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A8"/>
    <w:rsid w:val="00000708"/>
    <w:rsid w:val="000040E7"/>
    <w:rsid w:val="00005F7C"/>
    <w:rsid w:val="000073CB"/>
    <w:rsid w:val="0001236D"/>
    <w:rsid w:val="00063E34"/>
    <w:rsid w:val="00073131"/>
    <w:rsid w:val="00077906"/>
    <w:rsid w:val="0007791A"/>
    <w:rsid w:val="00081D82"/>
    <w:rsid w:val="000849EE"/>
    <w:rsid w:val="000A6291"/>
    <w:rsid w:val="000B40BA"/>
    <w:rsid w:val="000B63DF"/>
    <w:rsid w:val="000D59D6"/>
    <w:rsid w:val="000E45F0"/>
    <w:rsid w:val="000F112D"/>
    <w:rsid w:val="000F18F9"/>
    <w:rsid w:val="00106398"/>
    <w:rsid w:val="00110456"/>
    <w:rsid w:val="00116363"/>
    <w:rsid w:val="00117031"/>
    <w:rsid w:val="00117FEA"/>
    <w:rsid w:val="00123971"/>
    <w:rsid w:val="00126422"/>
    <w:rsid w:val="00135B20"/>
    <w:rsid w:val="001400DE"/>
    <w:rsid w:val="001569EA"/>
    <w:rsid w:val="00170859"/>
    <w:rsid w:val="001762C3"/>
    <w:rsid w:val="00181799"/>
    <w:rsid w:val="00182166"/>
    <w:rsid w:val="001875D6"/>
    <w:rsid w:val="001A1C70"/>
    <w:rsid w:val="001A5581"/>
    <w:rsid w:val="001C034E"/>
    <w:rsid w:val="001D6D07"/>
    <w:rsid w:val="001E17D1"/>
    <w:rsid w:val="001E2346"/>
    <w:rsid w:val="001E718F"/>
    <w:rsid w:val="001F0B42"/>
    <w:rsid w:val="00241C5D"/>
    <w:rsid w:val="002566C0"/>
    <w:rsid w:val="00267406"/>
    <w:rsid w:val="00271B48"/>
    <w:rsid w:val="00273F0F"/>
    <w:rsid w:val="00280E20"/>
    <w:rsid w:val="00281707"/>
    <w:rsid w:val="00281CA4"/>
    <w:rsid w:val="00290E12"/>
    <w:rsid w:val="002913DC"/>
    <w:rsid w:val="002B5447"/>
    <w:rsid w:val="002B58CB"/>
    <w:rsid w:val="002C0BFD"/>
    <w:rsid w:val="002F4F28"/>
    <w:rsid w:val="00300150"/>
    <w:rsid w:val="003007D6"/>
    <w:rsid w:val="003019DB"/>
    <w:rsid w:val="00315F8B"/>
    <w:rsid w:val="003160DA"/>
    <w:rsid w:val="00325F83"/>
    <w:rsid w:val="00326E71"/>
    <w:rsid w:val="003272D9"/>
    <w:rsid w:val="003479A4"/>
    <w:rsid w:val="00354258"/>
    <w:rsid w:val="00355349"/>
    <w:rsid w:val="003629CA"/>
    <w:rsid w:val="00363053"/>
    <w:rsid w:val="003700F3"/>
    <w:rsid w:val="00370808"/>
    <w:rsid w:val="00371A06"/>
    <w:rsid w:val="0037348D"/>
    <w:rsid w:val="003838F5"/>
    <w:rsid w:val="00386907"/>
    <w:rsid w:val="003B17E4"/>
    <w:rsid w:val="003B4009"/>
    <w:rsid w:val="003C3558"/>
    <w:rsid w:val="003C47CD"/>
    <w:rsid w:val="003D24FE"/>
    <w:rsid w:val="003D34CA"/>
    <w:rsid w:val="003E784A"/>
    <w:rsid w:val="003F04DF"/>
    <w:rsid w:val="00413CA4"/>
    <w:rsid w:val="004274BC"/>
    <w:rsid w:val="00445DE2"/>
    <w:rsid w:val="004624D9"/>
    <w:rsid w:val="004716CB"/>
    <w:rsid w:val="0047571D"/>
    <w:rsid w:val="004921DD"/>
    <w:rsid w:val="00497F0D"/>
    <w:rsid w:val="004B3E3E"/>
    <w:rsid w:val="004C3385"/>
    <w:rsid w:val="004E398D"/>
    <w:rsid w:val="004F06A0"/>
    <w:rsid w:val="00500CD4"/>
    <w:rsid w:val="00507384"/>
    <w:rsid w:val="005113B2"/>
    <w:rsid w:val="00513293"/>
    <w:rsid w:val="00520E4F"/>
    <w:rsid w:val="00526FE2"/>
    <w:rsid w:val="00540925"/>
    <w:rsid w:val="00554FC5"/>
    <w:rsid w:val="0056785B"/>
    <w:rsid w:val="00572783"/>
    <w:rsid w:val="00573D5A"/>
    <w:rsid w:val="0057721C"/>
    <w:rsid w:val="00593A81"/>
    <w:rsid w:val="005A05F8"/>
    <w:rsid w:val="005B1256"/>
    <w:rsid w:val="005C1F89"/>
    <w:rsid w:val="005C563D"/>
    <w:rsid w:val="005D612F"/>
    <w:rsid w:val="005D6830"/>
    <w:rsid w:val="005F0145"/>
    <w:rsid w:val="005F4C33"/>
    <w:rsid w:val="00600C55"/>
    <w:rsid w:val="0060464A"/>
    <w:rsid w:val="006111A4"/>
    <w:rsid w:val="00626FE4"/>
    <w:rsid w:val="0062733D"/>
    <w:rsid w:val="006312D0"/>
    <w:rsid w:val="006329A5"/>
    <w:rsid w:val="00645BA2"/>
    <w:rsid w:val="00647842"/>
    <w:rsid w:val="006524EA"/>
    <w:rsid w:val="00675946"/>
    <w:rsid w:val="0067619B"/>
    <w:rsid w:val="006946B2"/>
    <w:rsid w:val="006A4774"/>
    <w:rsid w:val="006A6E36"/>
    <w:rsid w:val="006B2934"/>
    <w:rsid w:val="006B7834"/>
    <w:rsid w:val="006D72E9"/>
    <w:rsid w:val="006D7B0E"/>
    <w:rsid w:val="006E765E"/>
    <w:rsid w:val="007012D3"/>
    <w:rsid w:val="00703E88"/>
    <w:rsid w:val="00705D4C"/>
    <w:rsid w:val="00714E28"/>
    <w:rsid w:val="00734419"/>
    <w:rsid w:val="0074023C"/>
    <w:rsid w:val="00745EA0"/>
    <w:rsid w:val="007465F0"/>
    <w:rsid w:val="00746D8C"/>
    <w:rsid w:val="00752925"/>
    <w:rsid w:val="00753EA7"/>
    <w:rsid w:val="007607D3"/>
    <w:rsid w:val="00766F17"/>
    <w:rsid w:val="00767EEE"/>
    <w:rsid w:val="00771800"/>
    <w:rsid w:val="00771CC2"/>
    <w:rsid w:val="007775F3"/>
    <w:rsid w:val="00791CC0"/>
    <w:rsid w:val="007B7660"/>
    <w:rsid w:val="007C05D0"/>
    <w:rsid w:val="007C5ADE"/>
    <w:rsid w:val="007D7064"/>
    <w:rsid w:val="007F637E"/>
    <w:rsid w:val="00810003"/>
    <w:rsid w:val="0082219E"/>
    <w:rsid w:val="00835E99"/>
    <w:rsid w:val="00840557"/>
    <w:rsid w:val="00844B10"/>
    <w:rsid w:val="0085643C"/>
    <w:rsid w:val="008625EC"/>
    <w:rsid w:val="00882A37"/>
    <w:rsid w:val="00883DDB"/>
    <w:rsid w:val="00886489"/>
    <w:rsid w:val="00893C3F"/>
    <w:rsid w:val="008B0E78"/>
    <w:rsid w:val="008B331F"/>
    <w:rsid w:val="008C611A"/>
    <w:rsid w:val="008D6177"/>
    <w:rsid w:val="008E3118"/>
    <w:rsid w:val="008F3A42"/>
    <w:rsid w:val="00910127"/>
    <w:rsid w:val="00922F9F"/>
    <w:rsid w:val="00923B2B"/>
    <w:rsid w:val="00927C32"/>
    <w:rsid w:val="00937A7A"/>
    <w:rsid w:val="0094263B"/>
    <w:rsid w:val="0094320D"/>
    <w:rsid w:val="00955E76"/>
    <w:rsid w:val="0098408F"/>
    <w:rsid w:val="009877DF"/>
    <w:rsid w:val="009911CC"/>
    <w:rsid w:val="009936A5"/>
    <w:rsid w:val="009B5237"/>
    <w:rsid w:val="009B7CF7"/>
    <w:rsid w:val="009C02F9"/>
    <w:rsid w:val="009D2F5C"/>
    <w:rsid w:val="009D49C6"/>
    <w:rsid w:val="00A023CF"/>
    <w:rsid w:val="00A0529D"/>
    <w:rsid w:val="00A30A32"/>
    <w:rsid w:val="00A405A1"/>
    <w:rsid w:val="00A44E75"/>
    <w:rsid w:val="00A469E2"/>
    <w:rsid w:val="00A56A06"/>
    <w:rsid w:val="00A71741"/>
    <w:rsid w:val="00A76529"/>
    <w:rsid w:val="00A76D7C"/>
    <w:rsid w:val="00A80340"/>
    <w:rsid w:val="00A81023"/>
    <w:rsid w:val="00A811B2"/>
    <w:rsid w:val="00A82A24"/>
    <w:rsid w:val="00A932D3"/>
    <w:rsid w:val="00AB226D"/>
    <w:rsid w:val="00AB2D17"/>
    <w:rsid w:val="00AC4A5C"/>
    <w:rsid w:val="00AD3D05"/>
    <w:rsid w:val="00AE0F9E"/>
    <w:rsid w:val="00AE6451"/>
    <w:rsid w:val="00AE6D40"/>
    <w:rsid w:val="00B16B6E"/>
    <w:rsid w:val="00B24255"/>
    <w:rsid w:val="00B260A8"/>
    <w:rsid w:val="00B430E7"/>
    <w:rsid w:val="00B576E6"/>
    <w:rsid w:val="00B57B90"/>
    <w:rsid w:val="00B82AC1"/>
    <w:rsid w:val="00B92D5E"/>
    <w:rsid w:val="00B9470E"/>
    <w:rsid w:val="00BB376F"/>
    <w:rsid w:val="00BC4BA5"/>
    <w:rsid w:val="00BD6134"/>
    <w:rsid w:val="00BD7FD5"/>
    <w:rsid w:val="00BE5B63"/>
    <w:rsid w:val="00BF54EA"/>
    <w:rsid w:val="00C11D8B"/>
    <w:rsid w:val="00C246A8"/>
    <w:rsid w:val="00C2474A"/>
    <w:rsid w:val="00C5111A"/>
    <w:rsid w:val="00C55F88"/>
    <w:rsid w:val="00C571C0"/>
    <w:rsid w:val="00C609D7"/>
    <w:rsid w:val="00C61B63"/>
    <w:rsid w:val="00C61FAE"/>
    <w:rsid w:val="00C64239"/>
    <w:rsid w:val="00C71B5D"/>
    <w:rsid w:val="00C7205E"/>
    <w:rsid w:val="00C73E9D"/>
    <w:rsid w:val="00C83E57"/>
    <w:rsid w:val="00C9785F"/>
    <w:rsid w:val="00CB25A1"/>
    <w:rsid w:val="00CC0E80"/>
    <w:rsid w:val="00CC486E"/>
    <w:rsid w:val="00CD5430"/>
    <w:rsid w:val="00CE415D"/>
    <w:rsid w:val="00CF33BB"/>
    <w:rsid w:val="00D03B4E"/>
    <w:rsid w:val="00D046E6"/>
    <w:rsid w:val="00D118CB"/>
    <w:rsid w:val="00D14045"/>
    <w:rsid w:val="00D16149"/>
    <w:rsid w:val="00D22538"/>
    <w:rsid w:val="00D47277"/>
    <w:rsid w:val="00D53D81"/>
    <w:rsid w:val="00D62435"/>
    <w:rsid w:val="00D82249"/>
    <w:rsid w:val="00D83FF3"/>
    <w:rsid w:val="00D917A2"/>
    <w:rsid w:val="00D940B6"/>
    <w:rsid w:val="00D94CE0"/>
    <w:rsid w:val="00DA061A"/>
    <w:rsid w:val="00DB1582"/>
    <w:rsid w:val="00DB3FEF"/>
    <w:rsid w:val="00DB4999"/>
    <w:rsid w:val="00DB7032"/>
    <w:rsid w:val="00E066FA"/>
    <w:rsid w:val="00E0703E"/>
    <w:rsid w:val="00E3212F"/>
    <w:rsid w:val="00E4260B"/>
    <w:rsid w:val="00E72C0A"/>
    <w:rsid w:val="00EA03FE"/>
    <w:rsid w:val="00EA1E8C"/>
    <w:rsid w:val="00EA5C24"/>
    <w:rsid w:val="00EB28D8"/>
    <w:rsid w:val="00EB35FF"/>
    <w:rsid w:val="00EB3C48"/>
    <w:rsid w:val="00EC05BE"/>
    <w:rsid w:val="00EC34E8"/>
    <w:rsid w:val="00ED2A0B"/>
    <w:rsid w:val="00ED62AE"/>
    <w:rsid w:val="00EE57F2"/>
    <w:rsid w:val="00EE71FD"/>
    <w:rsid w:val="00EF51F6"/>
    <w:rsid w:val="00EF768A"/>
    <w:rsid w:val="00F03C2E"/>
    <w:rsid w:val="00F129AF"/>
    <w:rsid w:val="00F30FF2"/>
    <w:rsid w:val="00F314AF"/>
    <w:rsid w:val="00F3269E"/>
    <w:rsid w:val="00F35960"/>
    <w:rsid w:val="00F423D2"/>
    <w:rsid w:val="00F431AE"/>
    <w:rsid w:val="00F444B4"/>
    <w:rsid w:val="00F50B12"/>
    <w:rsid w:val="00F679DE"/>
    <w:rsid w:val="00F7146B"/>
    <w:rsid w:val="00F8193A"/>
    <w:rsid w:val="00FC5152"/>
    <w:rsid w:val="00FD1EB0"/>
    <w:rsid w:val="00FD31A5"/>
    <w:rsid w:val="00FE0899"/>
    <w:rsid w:val="00FF2093"/>
    <w:rsid w:val="00FF224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57D0"/>
  <w15:chartTrackingRefBased/>
  <w15:docId w15:val="{128DE723-D0B8-47C7-83B1-0F7498E6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6A8"/>
    <w:pPr>
      <w:spacing w:after="200" w:line="276" w:lineRule="auto"/>
    </w:pPr>
  </w:style>
  <w:style w:type="paragraph" w:styleId="Heading1">
    <w:name w:val="heading 1"/>
    <w:basedOn w:val="Normal"/>
    <w:next w:val="Normal"/>
    <w:link w:val="Heading1Char"/>
    <w:uiPriority w:val="9"/>
    <w:qFormat/>
    <w:rsid w:val="00645BA2"/>
    <w:pPr>
      <w:keepNext/>
      <w:keepLines/>
      <w:spacing w:before="240" w:after="240" w:line="240" w:lineRule="auto"/>
      <w:outlineLvl w:val="0"/>
    </w:pPr>
    <w:rPr>
      <w:rFonts w:ascii="Arial" w:eastAsiaTheme="majorEastAsia" w:hAnsi="Arial" w:cs="Arial"/>
      <w:b/>
      <w:color w:val="1F3864" w:themeColor="accent1" w:themeShade="80"/>
      <w:sz w:val="36"/>
      <w:szCs w:val="32"/>
    </w:rPr>
  </w:style>
  <w:style w:type="paragraph" w:styleId="Heading2">
    <w:name w:val="heading 2"/>
    <w:basedOn w:val="Normal"/>
    <w:next w:val="Normal"/>
    <w:link w:val="Heading2Char"/>
    <w:uiPriority w:val="9"/>
    <w:unhideWhenUsed/>
    <w:qFormat/>
    <w:rsid w:val="00EC3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59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2"/>
    <w:next w:val="Normal"/>
    <w:link w:val="Heading4Char"/>
    <w:uiPriority w:val="9"/>
    <w:unhideWhenUsed/>
    <w:qFormat/>
    <w:rsid w:val="00EC34E8"/>
    <w:pPr>
      <w:spacing w:before="120" w:after="80" w:line="240" w:lineRule="auto"/>
      <w:outlineLvl w:val="3"/>
    </w:pPr>
    <w:rPr>
      <w:rFonts w:ascii="Arial" w:hAnsi="Arial" w:cs="Arial"/>
      <w:b/>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46A8"/>
    <w:pPr>
      <w:ind w:left="720"/>
      <w:contextualSpacing/>
    </w:pPr>
  </w:style>
  <w:style w:type="character" w:customStyle="1" w:styleId="Heading4Char">
    <w:name w:val="Heading 4 Char"/>
    <w:basedOn w:val="DefaultParagraphFont"/>
    <w:link w:val="Heading4"/>
    <w:uiPriority w:val="9"/>
    <w:rsid w:val="00EC34E8"/>
    <w:rPr>
      <w:rFonts w:ascii="Arial" w:eastAsiaTheme="majorEastAsia" w:hAnsi="Arial" w:cs="Arial"/>
      <w:b/>
      <w:color w:val="2F5496" w:themeColor="accent1" w:themeShade="BF"/>
      <w:sz w:val="28"/>
      <w:szCs w:val="30"/>
    </w:rPr>
  </w:style>
  <w:style w:type="character" w:customStyle="1" w:styleId="Heading2Char">
    <w:name w:val="Heading 2 Char"/>
    <w:basedOn w:val="DefaultParagraphFont"/>
    <w:link w:val="Heading2"/>
    <w:uiPriority w:val="9"/>
    <w:rsid w:val="00EC34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81D82"/>
    <w:rPr>
      <w:rFonts w:ascii="Times New Roman" w:hAnsi="Times New Roman" w:cs="Times New Roman"/>
      <w:sz w:val="24"/>
      <w:szCs w:val="24"/>
    </w:rPr>
  </w:style>
  <w:style w:type="character" w:styleId="Hyperlink">
    <w:name w:val="Hyperlink"/>
    <w:basedOn w:val="DefaultParagraphFont"/>
    <w:uiPriority w:val="99"/>
    <w:semiHidden/>
    <w:unhideWhenUsed/>
    <w:rsid w:val="001A1C70"/>
    <w:rPr>
      <w:color w:val="0000FF"/>
      <w:u w:val="single"/>
    </w:rPr>
  </w:style>
  <w:style w:type="paragraph" w:styleId="Header">
    <w:name w:val="header"/>
    <w:basedOn w:val="Normal"/>
    <w:link w:val="HeaderChar"/>
    <w:uiPriority w:val="99"/>
    <w:unhideWhenUsed/>
    <w:rsid w:val="00645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BA2"/>
  </w:style>
  <w:style w:type="paragraph" w:styleId="Footer">
    <w:name w:val="footer"/>
    <w:basedOn w:val="Normal"/>
    <w:link w:val="FooterChar"/>
    <w:uiPriority w:val="99"/>
    <w:unhideWhenUsed/>
    <w:rsid w:val="00645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BA2"/>
  </w:style>
  <w:style w:type="character" w:customStyle="1" w:styleId="Heading1Char">
    <w:name w:val="Heading 1 Char"/>
    <w:basedOn w:val="DefaultParagraphFont"/>
    <w:link w:val="Heading1"/>
    <w:uiPriority w:val="9"/>
    <w:rsid w:val="00645BA2"/>
    <w:rPr>
      <w:rFonts w:ascii="Arial" w:eastAsiaTheme="majorEastAsia" w:hAnsi="Arial" w:cs="Arial"/>
      <w:b/>
      <w:color w:val="1F3864" w:themeColor="accent1" w:themeShade="80"/>
      <w:sz w:val="36"/>
      <w:szCs w:val="32"/>
    </w:rPr>
  </w:style>
  <w:style w:type="character" w:styleId="FollowedHyperlink">
    <w:name w:val="FollowedHyperlink"/>
    <w:basedOn w:val="DefaultParagraphFont"/>
    <w:uiPriority w:val="99"/>
    <w:semiHidden/>
    <w:unhideWhenUsed/>
    <w:rsid w:val="00C9785F"/>
    <w:rPr>
      <w:color w:val="954F72" w:themeColor="followedHyperlink"/>
      <w:u w:val="single"/>
    </w:rPr>
  </w:style>
  <w:style w:type="character" w:customStyle="1" w:styleId="Heading3Char">
    <w:name w:val="Heading 3 Char"/>
    <w:basedOn w:val="DefaultParagraphFont"/>
    <w:link w:val="Heading3"/>
    <w:uiPriority w:val="9"/>
    <w:rsid w:val="00675946"/>
    <w:rPr>
      <w:rFonts w:asciiTheme="majorHAnsi" w:eastAsiaTheme="majorEastAsia" w:hAnsiTheme="majorHAnsi" w:cstheme="majorBidi"/>
      <w:color w:val="1F3763" w:themeColor="accent1" w:themeShade="7F"/>
      <w:sz w:val="24"/>
      <w:szCs w:val="24"/>
    </w:rPr>
  </w:style>
  <w:style w:type="paragraph" w:customStyle="1" w:styleId="Bullet-Last">
    <w:name w:val="Bullet-Last"/>
    <w:basedOn w:val="ListParagraph"/>
    <w:qFormat/>
    <w:rsid w:val="00675946"/>
    <w:pPr>
      <w:spacing w:after="40" w:line="240" w:lineRule="auto"/>
      <w:ind w:left="0"/>
    </w:pPr>
    <w:rPr>
      <w:rFonts w:ascii="Arial" w:hAnsi="Arial" w:cs="Arial"/>
    </w:rPr>
  </w:style>
  <w:style w:type="paragraph" w:styleId="BalloonText">
    <w:name w:val="Balloon Text"/>
    <w:basedOn w:val="Normal"/>
    <w:link w:val="BalloonTextChar"/>
    <w:uiPriority w:val="99"/>
    <w:semiHidden/>
    <w:unhideWhenUsed/>
    <w:rsid w:val="00D22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38"/>
    <w:rPr>
      <w:rFonts w:ascii="Segoe UI" w:hAnsi="Segoe UI" w:cs="Segoe UI"/>
      <w:sz w:val="18"/>
      <w:szCs w:val="18"/>
    </w:rPr>
  </w:style>
  <w:style w:type="character" w:styleId="CommentReference">
    <w:name w:val="annotation reference"/>
    <w:basedOn w:val="DefaultParagraphFont"/>
    <w:uiPriority w:val="99"/>
    <w:semiHidden/>
    <w:unhideWhenUsed/>
    <w:rsid w:val="00B24255"/>
    <w:rPr>
      <w:sz w:val="16"/>
      <w:szCs w:val="16"/>
    </w:rPr>
  </w:style>
  <w:style w:type="paragraph" w:styleId="CommentText">
    <w:name w:val="annotation text"/>
    <w:basedOn w:val="Normal"/>
    <w:link w:val="CommentTextChar"/>
    <w:uiPriority w:val="99"/>
    <w:semiHidden/>
    <w:unhideWhenUsed/>
    <w:rsid w:val="00B24255"/>
    <w:pPr>
      <w:spacing w:line="240" w:lineRule="auto"/>
    </w:pPr>
    <w:rPr>
      <w:sz w:val="20"/>
      <w:szCs w:val="20"/>
    </w:rPr>
  </w:style>
  <w:style w:type="character" w:customStyle="1" w:styleId="CommentTextChar">
    <w:name w:val="Comment Text Char"/>
    <w:basedOn w:val="DefaultParagraphFont"/>
    <w:link w:val="CommentText"/>
    <w:uiPriority w:val="99"/>
    <w:semiHidden/>
    <w:rsid w:val="00B24255"/>
    <w:rPr>
      <w:sz w:val="20"/>
      <w:szCs w:val="20"/>
    </w:rPr>
  </w:style>
  <w:style w:type="paragraph" w:styleId="CommentSubject">
    <w:name w:val="annotation subject"/>
    <w:basedOn w:val="CommentText"/>
    <w:next w:val="CommentText"/>
    <w:link w:val="CommentSubjectChar"/>
    <w:uiPriority w:val="99"/>
    <w:semiHidden/>
    <w:unhideWhenUsed/>
    <w:rsid w:val="00B24255"/>
    <w:rPr>
      <w:b/>
      <w:bCs/>
    </w:rPr>
  </w:style>
  <w:style w:type="character" w:customStyle="1" w:styleId="CommentSubjectChar">
    <w:name w:val="Comment Subject Char"/>
    <w:basedOn w:val="CommentTextChar"/>
    <w:link w:val="CommentSubject"/>
    <w:uiPriority w:val="99"/>
    <w:semiHidden/>
    <w:rsid w:val="00B24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5901">
      <w:bodyDiv w:val="1"/>
      <w:marLeft w:val="0"/>
      <w:marRight w:val="0"/>
      <w:marTop w:val="0"/>
      <w:marBottom w:val="0"/>
      <w:divBdr>
        <w:top w:val="none" w:sz="0" w:space="0" w:color="auto"/>
        <w:left w:val="none" w:sz="0" w:space="0" w:color="auto"/>
        <w:bottom w:val="none" w:sz="0" w:space="0" w:color="auto"/>
        <w:right w:val="none" w:sz="0" w:space="0" w:color="auto"/>
      </w:divBdr>
      <w:divsChild>
        <w:div w:id="176316833">
          <w:marLeft w:val="547"/>
          <w:marRight w:val="0"/>
          <w:marTop w:val="115"/>
          <w:marBottom w:val="0"/>
          <w:divBdr>
            <w:top w:val="none" w:sz="0" w:space="0" w:color="auto"/>
            <w:left w:val="none" w:sz="0" w:space="0" w:color="auto"/>
            <w:bottom w:val="none" w:sz="0" w:space="0" w:color="auto"/>
            <w:right w:val="none" w:sz="0" w:space="0" w:color="auto"/>
          </w:divBdr>
        </w:div>
        <w:div w:id="912737523">
          <w:marLeft w:val="547"/>
          <w:marRight w:val="0"/>
          <w:marTop w:val="115"/>
          <w:marBottom w:val="0"/>
          <w:divBdr>
            <w:top w:val="none" w:sz="0" w:space="0" w:color="auto"/>
            <w:left w:val="none" w:sz="0" w:space="0" w:color="auto"/>
            <w:bottom w:val="none" w:sz="0" w:space="0" w:color="auto"/>
            <w:right w:val="none" w:sz="0" w:space="0" w:color="auto"/>
          </w:divBdr>
        </w:div>
        <w:div w:id="1176655345">
          <w:marLeft w:val="547"/>
          <w:marRight w:val="0"/>
          <w:marTop w:val="115"/>
          <w:marBottom w:val="0"/>
          <w:divBdr>
            <w:top w:val="none" w:sz="0" w:space="0" w:color="auto"/>
            <w:left w:val="none" w:sz="0" w:space="0" w:color="auto"/>
            <w:bottom w:val="none" w:sz="0" w:space="0" w:color="auto"/>
            <w:right w:val="none" w:sz="0" w:space="0" w:color="auto"/>
          </w:divBdr>
        </w:div>
        <w:div w:id="1231841697">
          <w:marLeft w:val="547"/>
          <w:marRight w:val="0"/>
          <w:marTop w:val="115"/>
          <w:marBottom w:val="0"/>
          <w:divBdr>
            <w:top w:val="none" w:sz="0" w:space="0" w:color="auto"/>
            <w:left w:val="none" w:sz="0" w:space="0" w:color="auto"/>
            <w:bottom w:val="none" w:sz="0" w:space="0" w:color="auto"/>
            <w:right w:val="none" w:sz="0" w:space="0" w:color="auto"/>
          </w:divBdr>
        </w:div>
        <w:div w:id="1253124853">
          <w:marLeft w:val="547"/>
          <w:marRight w:val="0"/>
          <w:marTop w:val="115"/>
          <w:marBottom w:val="0"/>
          <w:divBdr>
            <w:top w:val="none" w:sz="0" w:space="0" w:color="auto"/>
            <w:left w:val="none" w:sz="0" w:space="0" w:color="auto"/>
            <w:bottom w:val="none" w:sz="0" w:space="0" w:color="auto"/>
            <w:right w:val="none" w:sz="0" w:space="0" w:color="auto"/>
          </w:divBdr>
        </w:div>
        <w:div w:id="1273319396">
          <w:marLeft w:val="547"/>
          <w:marRight w:val="0"/>
          <w:marTop w:val="115"/>
          <w:marBottom w:val="0"/>
          <w:divBdr>
            <w:top w:val="none" w:sz="0" w:space="0" w:color="auto"/>
            <w:left w:val="none" w:sz="0" w:space="0" w:color="auto"/>
            <w:bottom w:val="none" w:sz="0" w:space="0" w:color="auto"/>
            <w:right w:val="none" w:sz="0" w:space="0" w:color="auto"/>
          </w:divBdr>
        </w:div>
      </w:divsChild>
    </w:div>
    <w:div w:id="169948774">
      <w:bodyDiv w:val="1"/>
      <w:marLeft w:val="0"/>
      <w:marRight w:val="0"/>
      <w:marTop w:val="0"/>
      <w:marBottom w:val="0"/>
      <w:divBdr>
        <w:top w:val="none" w:sz="0" w:space="0" w:color="auto"/>
        <w:left w:val="none" w:sz="0" w:space="0" w:color="auto"/>
        <w:bottom w:val="none" w:sz="0" w:space="0" w:color="auto"/>
        <w:right w:val="none" w:sz="0" w:space="0" w:color="auto"/>
      </w:divBdr>
      <w:divsChild>
        <w:div w:id="87849417">
          <w:marLeft w:val="547"/>
          <w:marRight w:val="0"/>
          <w:marTop w:val="115"/>
          <w:marBottom w:val="0"/>
          <w:divBdr>
            <w:top w:val="none" w:sz="0" w:space="0" w:color="auto"/>
            <w:left w:val="none" w:sz="0" w:space="0" w:color="auto"/>
            <w:bottom w:val="none" w:sz="0" w:space="0" w:color="auto"/>
            <w:right w:val="none" w:sz="0" w:space="0" w:color="auto"/>
          </w:divBdr>
        </w:div>
        <w:div w:id="296450085">
          <w:marLeft w:val="547"/>
          <w:marRight w:val="0"/>
          <w:marTop w:val="115"/>
          <w:marBottom w:val="0"/>
          <w:divBdr>
            <w:top w:val="none" w:sz="0" w:space="0" w:color="auto"/>
            <w:left w:val="none" w:sz="0" w:space="0" w:color="auto"/>
            <w:bottom w:val="none" w:sz="0" w:space="0" w:color="auto"/>
            <w:right w:val="none" w:sz="0" w:space="0" w:color="auto"/>
          </w:divBdr>
        </w:div>
        <w:div w:id="533426437">
          <w:marLeft w:val="547"/>
          <w:marRight w:val="0"/>
          <w:marTop w:val="115"/>
          <w:marBottom w:val="0"/>
          <w:divBdr>
            <w:top w:val="none" w:sz="0" w:space="0" w:color="auto"/>
            <w:left w:val="none" w:sz="0" w:space="0" w:color="auto"/>
            <w:bottom w:val="none" w:sz="0" w:space="0" w:color="auto"/>
            <w:right w:val="none" w:sz="0" w:space="0" w:color="auto"/>
          </w:divBdr>
        </w:div>
        <w:div w:id="883759373">
          <w:marLeft w:val="547"/>
          <w:marRight w:val="0"/>
          <w:marTop w:val="115"/>
          <w:marBottom w:val="0"/>
          <w:divBdr>
            <w:top w:val="none" w:sz="0" w:space="0" w:color="auto"/>
            <w:left w:val="none" w:sz="0" w:space="0" w:color="auto"/>
            <w:bottom w:val="none" w:sz="0" w:space="0" w:color="auto"/>
            <w:right w:val="none" w:sz="0" w:space="0" w:color="auto"/>
          </w:divBdr>
        </w:div>
        <w:div w:id="1465656509">
          <w:marLeft w:val="547"/>
          <w:marRight w:val="0"/>
          <w:marTop w:val="115"/>
          <w:marBottom w:val="0"/>
          <w:divBdr>
            <w:top w:val="none" w:sz="0" w:space="0" w:color="auto"/>
            <w:left w:val="none" w:sz="0" w:space="0" w:color="auto"/>
            <w:bottom w:val="none" w:sz="0" w:space="0" w:color="auto"/>
            <w:right w:val="none" w:sz="0" w:space="0" w:color="auto"/>
          </w:divBdr>
        </w:div>
        <w:div w:id="1533767956">
          <w:marLeft w:val="547"/>
          <w:marRight w:val="0"/>
          <w:marTop w:val="115"/>
          <w:marBottom w:val="0"/>
          <w:divBdr>
            <w:top w:val="none" w:sz="0" w:space="0" w:color="auto"/>
            <w:left w:val="none" w:sz="0" w:space="0" w:color="auto"/>
            <w:bottom w:val="none" w:sz="0" w:space="0" w:color="auto"/>
            <w:right w:val="none" w:sz="0" w:space="0" w:color="auto"/>
          </w:divBdr>
        </w:div>
      </w:divsChild>
    </w:div>
    <w:div w:id="701244770">
      <w:bodyDiv w:val="1"/>
      <w:marLeft w:val="0"/>
      <w:marRight w:val="0"/>
      <w:marTop w:val="0"/>
      <w:marBottom w:val="0"/>
      <w:divBdr>
        <w:top w:val="none" w:sz="0" w:space="0" w:color="auto"/>
        <w:left w:val="none" w:sz="0" w:space="0" w:color="auto"/>
        <w:bottom w:val="none" w:sz="0" w:space="0" w:color="auto"/>
        <w:right w:val="none" w:sz="0" w:space="0" w:color="auto"/>
      </w:divBdr>
    </w:div>
    <w:div w:id="910042479">
      <w:bodyDiv w:val="1"/>
      <w:marLeft w:val="0"/>
      <w:marRight w:val="0"/>
      <w:marTop w:val="0"/>
      <w:marBottom w:val="0"/>
      <w:divBdr>
        <w:top w:val="none" w:sz="0" w:space="0" w:color="auto"/>
        <w:left w:val="none" w:sz="0" w:space="0" w:color="auto"/>
        <w:bottom w:val="none" w:sz="0" w:space="0" w:color="auto"/>
        <w:right w:val="none" w:sz="0" w:space="0" w:color="auto"/>
      </w:divBdr>
      <w:divsChild>
        <w:div w:id="287204467">
          <w:marLeft w:val="446"/>
          <w:marRight w:val="0"/>
          <w:marTop w:val="0"/>
          <w:marBottom w:val="0"/>
          <w:divBdr>
            <w:top w:val="none" w:sz="0" w:space="0" w:color="auto"/>
            <w:left w:val="none" w:sz="0" w:space="0" w:color="auto"/>
            <w:bottom w:val="none" w:sz="0" w:space="0" w:color="auto"/>
            <w:right w:val="none" w:sz="0" w:space="0" w:color="auto"/>
          </w:divBdr>
        </w:div>
        <w:div w:id="589776648">
          <w:marLeft w:val="446"/>
          <w:marRight w:val="0"/>
          <w:marTop w:val="0"/>
          <w:marBottom w:val="0"/>
          <w:divBdr>
            <w:top w:val="none" w:sz="0" w:space="0" w:color="auto"/>
            <w:left w:val="none" w:sz="0" w:space="0" w:color="auto"/>
            <w:bottom w:val="none" w:sz="0" w:space="0" w:color="auto"/>
            <w:right w:val="none" w:sz="0" w:space="0" w:color="auto"/>
          </w:divBdr>
        </w:div>
        <w:div w:id="969748256">
          <w:marLeft w:val="446"/>
          <w:marRight w:val="0"/>
          <w:marTop w:val="0"/>
          <w:marBottom w:val="0"/>
          <w:divBdr>
            <w:top w:val="none" w:sz="0" w:space="0" w:color="auto"/>
            <w:left w:val="none" w:sz="0" w:space="0" w:color="auto"/>
            <w:bottom w:val="none" w:sz="0" w:space="0" w:color="auto"/>
            <w:right w:val="none" w:sz="0" w:space="0" w:color="auto"/>
          </w:divBdr>
        </w:div>
        <w:div w:id="1043099082">
          <w:marLeft w:val="446"/>
          <w:marRight w:val="0"/>
          <w:marTop w:val="0"/>
          <w:marBottom w:val="0"/>
          <w:divBdr>
            <w:top w:val="none" w:sz="0" w:space="0" w:color="auto"/>
            <w:left w:val="none" w:sz="0" w:space="0" w:color="auto"/>
            <w:bottom w:val="none" w:sz="0" w:space="0" w:color="auto"/>
            <w:right w:val="none" w:sz="0" w:space="0" w:color="auto"/>
          </w:divBdr>
        </w:div>
        <w:div w:id="1398238649">
          <w:marLeft w:val="446"/>
          <w:marRight w:val="0"/>
          <w:marTop w:val="0"/>
          <w:marBottom w:val="0"/>
          <w:divBdr>
            <w:top w:val="none" w:sz="0" w:space="0" w:color="auto"/>
            <w:left w:val="none" w:sz="0" w:space="0" w:color="auto"/>
            <w:bottom w:val="none" w:sz="0" w:space="0" w:color="auto"/>
            <w:right w:val="none" w:sz="0" w:space="0" w:color="auto"/>
          </w:divBdr>
        </w:div>
      </w:divsChild>
    </w:div>
    <w:div w:id="950748063">
      <w:bodyDiv w:val="1"/>
      <w:marLeft w:val="0"/>
      <w:marRight w:val="0"/>
      <w:marTop w:val="0"/>
      <w:marBottom w:val="0"/>
      <w:divBdr>
        <w:top w:val="none" w:sz="0" w:space="0" w:color="auto"/>
        <w:left w:val="none" w:sz="0" w:space="0" w:color="auto"/>
        <w:bottom w:val="none" w:sz="0" w:space="0" w:color="auto"/>
        <w:right w:val="none" w:sz="0" w:space="0" w:color="auto"/>
      </w:divBdr>
      <w:divsChild>
        <w:div w:id="486017472">
          <w:marLeft w:val="720"/>
          <w:marRight w:val="0"/>
          <w:marTop w:val="134"/>
          <w:marBottom w:val="0"/>
          <w:divBdr>
            <w:top w:val="none" w:sz="0" w:space="0" w:color="auto"/>
            <w:left w:val="none" w:sz="0" w:space="0" w:color="auto"/>
            <w:bottom w:val="none" w:sz="0" w:space="0" w:color="auto"/>
            <w:right w:val="none" w:sz="0" w:space="0" w:color="auto"/>
          </w:divBdr>
        </w:div>
        <w:div w:id="982394981">
          <w:marLeft w:val="720"/>
          <w:marRight w:val="0"/>
          <w:marTop w:val="134"/>
          <w:marBottom w:val="0"/>
          <w:divBdr>
            <w:top w:val="none" w:sz="0" w:space="0" w:color="auto"/>
            <w:left w:val="none" w:sz="0" w:space="0" w:color="auto"/>
            <w:bottom w:val="none" w:sz="0" w:space="0" w:color="auto"/>
            <w:right w:val="none" w:sz="0" w:space="0" w:color="auto"/>
          </w:divBdr>
        </w:div>
        <w:div w:id="1446075344">
          <w:marLeft w:val="720"/>
          <w:marRight w:val="0"/>
          <w:marTop w:val="134"/>
          <w:marBottom w:val="0"/>
          <w:divBdr>
            <w:top w:val="none" w:sz="0" w:space="0" w:color="auto"/>
            <w:left w:val="none" w:sz="0" w:space="0" w:color="auto"/>
            <w:bottom w:val="none" w:sz="0" w:space="0" w:color="auto"/>
            <w:right w:val="none" w:sz="0" w:space="0" w:color="auto"/>
          </w:divBdr>
        </w:div>
      </w:divsChild>
    </w:div>
    <w:div w:id="1014498714">
      <w:bodyDiv w:val="1"/>
      <w:marLeft w:val="0"/>
      <w:marRight w:val="0"/>
      <w:marTop w:val="0"/>
      <w:marBottom w:val="0"/>
      <w:divBdr>
        <w:top w:val="none" w:sz="0" w:space="0" w:color="auto"/>
        <w:left w:val="none" w:sz="0" w:space="0" w:color="auto"/>
        <w:bottom w:val="none" w:sz="0" w:space="0" w:color="auto"/>
        <w:right w:val="none" w:sz="0" w:space="0" w:color="auto"/>
      </w:divBdr>
    </w:div>
    <w:div w:id="1047952784">
      <w:bodyDiv w:val="1"/>
      <w:marLeft w:val="0"/>
      <w:marRight w:val="0"/>
      <w:marTop w:val="0"/>
      <w:marBottom w:val="0"/>
      <w:divBdr>
        <w:top w:val="none" w:sz="0" w:space="0" w:color="auto"/>
        <w:left w:val="none" w:sz="0" w:space="0" w:color="auto"/>
        <w:bottom w:val="none" w:sz="0" w:space="0" w:color="auto"/>
        <w:right w:val="none" w:sz="0" w:space="0" w:color="auto"/>
      </w:divBdr>
      <w:divsChild>
        <w:div w:id="266012900">
          <w:marLeft w:val="446"/>
          <w:marRight w:val="0"/>
          <w:marTop w:val="0"/>
          <w:marBottom w:val="0"/>
          <w:divBdr>
            <w:top w:val="none" w:sz="0" w:space="0" w:color="auto"/>
            <w:left w:val="none" w:sz="0" w:space="0" w:color="auto"/>
            <w:bottom w:val="none" w:sz="0" w:space="0" w:color="auto"/>
            <w:right w:val="none" w:sz="0" w:space="0" w:color="auto"/>
          </w:divBdr>
        </w:div>
        <w:div w:id="821777782">
          <w:marLeft w:val="446"/>
          <w:marRight w:val="0"/>
          <w:marTop w:val="0"/>
          <w:marBottom w:val="0"/>
          <w:divBdr>
            <w:top w:val="none" w:sz="0" w:space="0" w:color="auto"/>
            <w:left w:val="none" w:sz="0" w:space="0" w:color="auto"/>
            <w:bottom w:val="none" w:sz="0" w:space="0" w:color="auto"/>
            <w:right w:val="none" w:sz="0" w:space="0" w:color="auto"/>
          </w:divBdr>
        </w:div>
        <w:div w:id="1073892676">
          <w:marLeft w:val="446"/>
          <w:marRight w:val="0"/>
          <w:marTop w:val="0"/>
          <w:marBottom w:val="0"/>
          <w:divBdr>
            <w:top w:val="none" w:sz="0" w:space="0" w:color="auto"/>
            <w:left w:val="none" w:sz="0" w:space="0" w:color="auto"/>
            <w:bottom w:val="none" w:sz="0" w:space="0" w:color="auto"/>
            <w:right w:val="none" w:sz="0" w:space="0" w:color="auto"/>
          </w:divBdr>
        </w:div>
        <w:div w:id="1178233504">
          <w:marLeft w:val="446"/>
          <w:marRight w:val="0"/>
          <w:marTop w:val="0"/>
          <w:marBottom w:val="0"/>
          <w:divBdr>
            <w:top w:val="none" w:sz="0" w:space="0" w:color="auto"/>
            <w:left w:val="none" w:sz="0" w:space="0" w:color="auto"/>
            <w:bottom w:val="none" w:sz="0" w:space="0" w:color="auto"/>
            <w:right w:val="none" w:sz="0" w:space="0" w:color="auto"/>
          </w:divBdr>
        </w:div>
        <w:div w:id="1792744068">
          <w:marLeft w:val="446"/>
          <w:marRight w:val="0"/>
          <w:marTop w:val="0"/>
          <w:marBottom w:val="0"/>
          <w:divBdr>
            <w:top w:val="none" w:sz="0" w:space="0" w:color="auto"/>
            <w:left w:val="none" w:sz="0" w:space="0" w:color="auto"/>
            <w:bottom w:val="none" w:sz="0" w:space="0" w:color="auto"/>
            <w:right w:val="none" w:sz="0" w:space="0" w:color="auto"/>
          </w:divBdr>
        </w:div>
        <w:div w:id="1821144101">
          <w:marLeft w:val="446"/>
          <w:marRight w:val="0"/>
          <w:marTop w:val="0"/>
          <w:marBottom w:val="0"/>
          <w:divBdr>
            <w:top w:val="none" w:sz="0" w:space="0" w:color="auto"/>
            <w:left w:val="none" w:sz="0" w:space="0" w:color="auto"/>
            <w:bottom w:val="none" w:sz="0" w:space="0" w:color="auto"/>
            <w:right w:val="none" w:sz="0" w:space="0" w:color="auto"/>
          </w:divBdr>
        </w:div>
        <w:div w:id="1833988205">
          <w:marLeft w:val="446"/>
          <w:marRight w:val="0"/>
          <w:marTop w:val="0"/>
          <w:marBottom w:val="0"/>
          <w:divBdr>
            <w:top w:val="none" w:sz="0" w:space="0" w:color="auto"/>
            <w:left w:val="none" w:sz="0" w:space="0" w:color="auto"/>
            <w:bottom w:val="none" w:sz="0" w:space="0" w:color="auto"/>
            <w:right w:val="none" w:sz="0" w:space="0" w:color="auto"/>
          </w:divBdr>
        </w:div>
      </w:divsChild>
    </w:div>
    <w:div w:id="1111241193">
      <w:bodyDiv w:val="1"/>
      <w:marLeft w:val="0"/>
      <w:marRight w:val="0"/>
      <w:marTop w:val="0"/>
      <w:marBottom w:val="0"/>
      <w:divBdr>
        <w:top w:val="none" w:sz="0" w:space="0" w:color="auto"/>
        <w:left w:val="none" w:sz="0" w:space="0" w:color="auto"/>
        <w:bottom w:val="none" w:sz="0" w:space="0" w:color="auto"/>
        <w:right w:val="none" w:sz="0" w:space="0" w:color="auto"/>
      </w:divBdr>
    </w:div>
    <w:div w:id="1408262314">
      <w:bodyDiv w:val="1"/>
      <w:marLeft w:val="0"/>
      <w:marRight w:val="0"/>
      <w:marTop w:val="0"/>
      <w:marBottom w:val="0"/>
      <w:divBdr>
        <w:top w:val="none" w:sz="0" w:space="0" w:color="auto"/>
        <w:left w:val="none" w:sz="0" w:space="0" w:color="auto"/>
        <w:bottom w:val="none" w:sz="0" w:space="0" w:color="auto"/>
        <w:right w:val="none" w:sz="0" w:space="0" w:color="auto"/>
      </w:divBdr>
    </w:div>
    <w:div w:id="1681274598">
      <w:bodyDiv w:val="1"/>
      <w:marLeft w:val="0"/>
      <w:marRight w:val="0"/>
      <w:marTop w:val="0"/>
      <w:marBottom w:val="0"/>
      <w:divBdr>
        <w:top w:val="none" w:sz="0" w:space="0" w:color="auto"/>
        <w:left w:val="none" w:sz="0" w:space="0" w:color="auto"/>
        <w:bottom w:val="none" w:sz="0" w:space="0" w:color="auto"/>
        <w:right w:val="none" w:sz="0" w:space="0" w:color="auto"/>
      </w:divBdr>
    </w:div>
    <w:div w:id="1984508737">
      <w:bodyDiv w:val="1"/>
      <w:marLeft w:val="0"/>
      <w:marRight w:val="0"/>
      <w:marTop w:val="0"/>
      <w:marBottom w:val="0"/>
      <w:divBdr>
        <w:top w:val="none" w:sz="0" w:space="0" w:color="auto"/>
        <w:left w:val="none" w:sz="0" w:space="0" w:color="auto"/>
        <w:bottom w:val="none" w:sz="0" w:space="0" w:color="auto"/>
        <w:right w:val="none" w:sz="0" w:space="0" w:color="auto"/>
      </w:divBdr>
    </w:div>
    <w:div w:id="1987467636">
      <w:bodyDiv w:val="1"/>
      <w:marLeft w:val="0"/>
      <w:marRight w:val="0"/>
      <w:marTop w:val="0"/>
      <w:marBottom w:val="0"/>
      <w:divBdr>
        <w:top w:val="none" w:sz="0" w:space="0" w:color="auto"/>
        <w:left w:val="none" w:sz="0" w:space="0" w:color="auto"/>
        <w:bottom w:val="none" w:sz="0" w:space="0" w:color="auto"/>
        <w:right w:val="none" w:sz="0" w:space="0" w:color="auto"/>
      </w:divBdr>
    </w:div>
    <w:div w:id="2009626024">
      <w:bodyDiv w:val="1"/>
      <w:marLeft w:val="0"/>
      <w:marRight w:val="0"/>
      <w:marTop w:val="0"/>
      <w:marBottom w:val="0"/>
      <w:divBdr>
        <w:top w:val="none" w:sz="0" w:space="0" w:color="auto"/>
        <w:left w:val="none" w:sz="0" w:space="0" w:color="auto"/>
        <w:bottom w:val="none" w:sz="0" w:space="0" w:color="auto"/>
        <w:right w:val="none" w:sz="0" w:space="0" w:color="auto"/>
      </w:divBdr>
    </w:div>
    <w:div w:id="2104718630">
      <w:bodyDiv w:val="1"/>
      <w:marLeft w:val="0"/>
      <w:marRight w:val="0"/>
      <w:marTop w:val="0"/>
      <w:marBottom w:val="0"/>
      <w:divBdr>
        <w:top w:val="none" w:sz="0" w:space="0" w:color="auto"/>
        <w:left w:val="none" w:sz="0" w:space="0" w:color="auto"/>
        <w:bottom w:val="none" w:sz="0" w:space="0" w:color="auto"/>
        <w:right w:val="none" w:sz="0" w:space="0" w:color="auto"/>
      </w:divBdr>
      <w:divsChild>
        <w:div w:id="108745921">
          <w:marLeft w:val="720"/>
          <w:marRight w:val="0"/>
          <w:marTop w:val="134"/>
          <w:marBottom w:val="0"/>
          <w:divBdr>
            <w:top w:val="none" w:sz="0" w:space="0" w:color="auto"/>
            <w:left w:val="none" w:sz="0" w:space="0" w:color="auto"/>
            <w:bottom w:val="none" w:sz="0" w:space="0" w:color="auto"/>
            <w:right w:val="none" w:sz="0" w:space="0" w:color="auto"/>
          </w:divBdr>
        </w:div>
        <w:div w:id="599341654">
          <w:marLeft w:val="720"/>
          <w:marRight w:val="0"/>
          <w:marTop w:val="134"/>
          <w:marBottom w:val="0"/>
          <w:divBdr>
            <w:top w:val="none" w:sz="0" w:space="0" w:color="auto"/>
            <w:left w:val="none" w:sz="0" w:space="0" w:color="auto"/>
            <w:bottom w:val="none" w:sz="0" w:space="0" w:color="auto"/>
            <w:right w:val="none" w:sz="0" w:space="0" w:color="auto"/>
          </w:divBdr>
        </w:div>
        <w:div w:id="1600213777">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mstoolkit.nz/take-char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1656</TotalTime>
  <Pages>8</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Flanagan</dc:creator>
  <cp:keywords/>
  <dc:description/>
  <cp:lastModifiedBy>Hallie Low</cp:lastModifiedBy>
  <cp:revision>27</cp:revision>
  <cp:lastPrinted>2019-10-16T00:10:00Z</cp:lastPrinted>
  <dcterms:created xsi:type="dcterms:W3CDTF">2019-10-10T00:24:00Z</dcterms:created>
  <dcterms:modified xsi:type="dcterms:W3CDTF">2019-10-17T04:57:00Z</dcterms:modified>
</cp:coreProperties>
</file>